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4A" w:rsidRPr="005C6EA0" w:rsidRDefault="00FD454A" w:rsidP="00FD454A">
      <w:pPr>
        <w:jc w:val="center"/>
        <w:rPr>
          <w:sz w:val="28"/>
          <w:szCs w:val="28"/>
        </w:rPr>
      </w:pPr>
      <w:bookmarkStart w:id="0" w:name="Par1"/>
      <w:bookmarkEnd w:id="0"/>
      <w:r w:rsidRPr="005C6EA0">
        <w:rPr>
          <w:sz w:val="28"/>
          <w:szCs w:val="28"/>
        </w:rPr>
        <w:t>Администрация Абанского сельсовета</w:t>
      </w:r>
    </w:p>
    <w:p w:rsidR="00FD454A" w:rsidRPr="005C6EA0" w:rsidRDefault="00FD454A" w:rsidP="00FD454A">
      <w:pPr>
        <w:jc w:val="center"/>
        <w:rPr>
          <w:sz w:val="28"/>
          <w:szCs w:val="28"/>
        </w:rPr>
      </w:pPr>
      <w:r w:rsidRPr="005C6EA0">
        <w:rPr>
          <w:sz w:val="28"/>
          <w:szCs w:val="28"/>
        </w:rPr>
        <w:t>Абанского района Красноярского края</w:t>
      </w:r>
    </w:p>
    <w:p w:rsidR="00FD454A" w:rsidRPr="005C6EA0" w:rsidRDefault="00FD454A" w:rsidP="00FD454A">
      <w:pPr>
        <w:jc w:val="center"/>
        <w:rPr>
          <w:sz w:val="28"/>
          <w:szCs w:val="28"/>
        </w:rPr>
      </w:pPr>
    </w:p>
    <w:p w:rsidR="00FD454A" w:rsidRPr="005C6EA0" w:rsidRDefault="00FD454A" w:rsidP="00FD454A">
      <w:pPr>
        <w:jc w:val="center"/>
        <w:rPr>
          <w:sz w:val="28"/>
          <w:szCs w:val="28"/>
        </w:rPr>
      </w:pPr>
      <w:r w:rsidRPr="005C6EA0">
        <w:rPr>
          <w:sz w:val="28"/>
          <w:szCs w:val="28"/>
        </w:rPr>
        <w:t>ПОСТАНОВЛЕНИЕ</w:t>
      </w:r>
    </w:p>
    <w:p w:rsidR="00FD454A" w:rsidRPr="005C6EA0" w:rsidRDefault="00FD454A" w:rsidP="00FD454A">
      <w:pPr>
        <w:jc w:val="center"/>
        <w:rPr>
          <w:sz w:val="28"/>
          <w:szCs w:val="28"/>
        </w:rPr>
      </w:pPr>
    </w:p>
    <w:p w:rsidR="00FD454A" w:rsidRPr="005C6EA0" w:rsidRDefault="005C6EA0" w:rsidP="00FD454A">
      <w:pPr>
        <w:rPr>
          <w:sz w:val="28"/>
          <w:szCs w:val="28"/>
        </w:rPr>
      </w:pPr>
      <w:r w:rsidRPr="005C6EA0">
        <w:rPr>
          <w:sz w:val="28"/>
          <w:szCs w:val="28"/>
        </w:rPr>
        <w:t>15.02.</w:t>
      </w:r>
      <w:r w:rsidR="00FD454A" w:rsidRPr="005C6EA0">
        <w:rPr>
          <w:sz w:val="28"/>
          <w:szCs w:val="28"/>
        </w:rPr>
        <w:t>202</w:t>
      </w:r>
      <w:r w:rsidR="00570332" w:rsidRPr="005C6EA0">
        <w:rPr>
          <w:sz w:val="28"/>
          <w:szCs w:val="28"/>
        </w:rPr>
        <w:t>4</w:t>
      </w:r>
      <w:r w:rsidR="00FD454A" w:rsidRPr="005C6EA0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                         </w:t>
      </w:r>
      <w:r w:rsidR="00FD454A" w:rsidRPr="005C6EA0">
        <w:rPr>
          <w:sz w:val="28"/>
          <w:szCs w:val="28"/>
        </w:rPr>
        <w:t xml:space="preserve">п.  Абан                                                  № </w:t>
      </w:r>
      <w:r w:rsidRPr="005C6EA0">
        <w:rPr>
          <w:sz w:val="28"/>
          <w:szCs w:val="28"/>
        </w:rPr>
        <w:t>24</w:t>
      </w:r>
    </w:p>
    <w:p w:rsidR="00FD454A" w:rsidRPr="005C6EA0" w:rsidRDefault="00FD454A" w:rsidP="00FD45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D07" w:rsidRDefault="00FD454A" w:rsidP="00B27D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27D07">
        <w:rPr>
          <w:sz w:val="28"/>
          <w:szCs w:val="28"/>
        </w:rPr>
        <w:t>административный регламент</w:t>
      </w:r>
    </w:p>
    <w:p w:rsidR="00B27D07" w:rsidRDefault="00B27D07" w:rsidP="00B27D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«Постановка на учет</w:t>
      </w:r>
    </w:p>
    <w:p w:rsidR="00B27D07" w:rsidRDefault="00B27D07" w:rsidP="00B27D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граждан, нуждающихся в предоставлении жилых помещений</w:t>
      </w:r>
    </w:p>
    <w:p w:rsidR="00B27D07" w:rsidRDefault="00B27D07" w:rsidP="00B27D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 договорам найма жилых помещений жилищного фонда</w:t>
      </w:r>
    </w:p>
    <w:p w:rsidR="00B27D07" w:rsidRDefault="00B27D07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социального использования» утвержденный </w:t>
      </w:r>
      <w:r>
        <w:rPr>
          <w:sz w:val="28"/>
          <w:szCs w:val="28"/>
        </w:rPr>
        <w:t>П</w:t>
      </w:r>
      <w:r w:rsidR="00FD454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</w:p>
    <w:p w:rsidR="00FD454A" w:rsidRDefault="00FD454A" w:rsidP="00FD45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Абанского сельсовета от 10.07.2023 № 90 </w:t>
      </w:r>
    </w:p>
    <w:p w:rsidR="00FD454A" w:rsidRDefault="00FD454A" w:rsidP="00FD45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454A" w:rsidRDefault="00FD454A" w:rsidP="00FD45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Абанского сельсовета Абанского района Красноярского края ПОСТАНОВЛЯЮ:</w:t>
      </w:r>
    </w:p>
    <w:p w:rsidR="00FD454A" w:rsidRDefault="00FD454A" w:rsidP="00B27D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="00B27D0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B27D07">
        <w:rPr>
          <w:bCs/>
          <w:sz w:val="28"/>
          <w:szCs w:val="28"/>
        </w:rPr>
        <w:t xml:space="preserve"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 утвержденный </w:t>
      </w:r>
      <w:r w:rsidR="00B27D07">
        <w:rPr>
          <w:sz w:val="28"/>
          <w:szCs w:val="28"/>
        </w:rPr>
        <w:t xml:space="preserve">Постановлением администрации Абанского сельсовета от 10.07.2023 № 90 </w:t>
      </w:r>
      <w:r>
        <w:rPr>
          <w:sz w:val="28"/>
          <w:szCs w:val="28"/>
        </w:rPr>
        <w:t>следующие изменения:</w:t>
      </w:r>
    </w:p>
    <w:p w:rsidR="00FD454A" w:rsidRPr="005B5568" w:rsidRDefault="00FD454A" w:rsidP="00B27D07">
      <w:pPr>
        <w:pStyle w:val="ConsPlusTitle"/>
        <w:ind w:firstLine="708"/>
        <w:outlineLvl w:val="0"/>
        <w:rPr>
          <w:b w:val="0"/>
        </w:rPr>
      </w:pPr>
      <w:r w:rsidRPr="005B5568">
        <w:rPr>
          <w:b w:val="0"/>
        </w:rPr>
        <w:t xml:space="preserve">1.1. </w:t>
      </w:r>
      <w:r w:rsidR="00B50A7F" w:rsidRPr="005B5568">
        <w:rPr>
          <w:b w:val="0"/>
        </w:rPr>
        <w:t>пункт 2.6.1</w:t>
      </w:r>
      <w:r w:rsidRPr="005B5568">
        <w:rPr>
          <w:b w:val="0"/>
        </w:rPr>
        <w:t xml:space="preserve"> </w:t>
      </w:r>
      <w:r w:rsidR="005B5568" w:rsidRPr="005B5568">
        <w:rPr>
          <w:b w:val="0"/>
        </w:rPr>
        <w:t xml:space="preserve">административного регламента </w:t>
      </w:r>
      <w:r w:rsidR="005B5568">
        <w:rPr>
          <w:b w:val="0"/>
        </w:rPr>
        <w:t>изложить в новой редакции:</w:t>
      </w:r>
    </w:p>
    <w:p w:rsidR="00B50A7F" w:rsidRPr="00CB43A5" w:rsidRDefault="005B5568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B50A7F">
        <w:rPr>
          <w:rFonts w:eastAsia="Calibri"/>
          <w:bCs/>
          <w:sz w:val="28"/>
          <w:szCs w:val="28"/>
        </w:rPr>
        <w:t xml:space="preserve">2.6.1. </w:t>
      </w:r>
      <w:r w:rsidR="00B50A7F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 w:rsidR="00B50A7F">
        <w:rPr>
          <w:rFonts w:eastAsia="Calibri"/>
          <w:sz w:val="28"/>
          <w:szCs w:val="28"/>
        </w:rPr>
        <w:t>З</w:t>
      </w:r>
      <w:r w:rsidR="00B50A7F" w:rsidRPr="00CB43A5">
        <w:rPr>
          <w:rFonts w:eastAsia="Calibri"/>
          <w:sz w:val="28"/>
          <w:szCs w:val="28"/>
        </w:rPr>
        <w:t>аявитель</w:t>
      </w:r>
      <w:r w:rsidR="00B50A7F">
        <w:rPr>
          <w:rFonts w:eastAsia="Calibri"/>
          <w:sz w:val="28"/>
          <w:szCs w:val="28"/>
        </w:rPr>
        <w:t xml:space="preserve"> </w:t>
      </w:r>
      <w:r w:rsidR="00B50A7F" w:rsidRPr="00CB43A5">
        <w:rPr>
          <w:rFonts w:eastAsia="Calibri"/>
          <w:sz w:val="28"/>
          <w:szCs w:val="28"/>
        </w:rPr>
        <w:t>представляет:</w:t>
      </w:r>
    </w:p>
    <w:p w:rsidR="00B50A7F" w:rsidRPr="00CB43A5" w:rsidRDefault="00B50A7F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п</w:t>
      </w:r>
      <w:r>
        <w:rPr>
          <w:rFonts w:eastAsia="Calibri"/>
          <w:sz w:val="28"/>
          <w:szCs w:val="28"/>
        </w:rPr>
        <w:t>о форме, согласно Приложению № 1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регламенту.</w:t>
      </w:r>
    </w:p>
    <w:p w:rsidR="00B50A7F" w:rsidRPr="00CB43A5" w:rsidRDefault="00B50A7F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B50A7F" w:rsidRPr="00CB43A5" w:rsidRDefault="00B50A7F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B50A7F" w:rsidRPr="00CB43A5" w:rsidRDefault="00B50A7F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B50A7F" w:rsidRDefault="00B50A7F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B50A7F" w:rsidRDefault="00B50A7F" w:rsidP="00B50A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аявителя, представителя.</w:t>
      </w:r>
    </w:p>
    <w:p w:rsidR="005B5568" w:rsidRDefault="005B5568" w:rsidP="00B50A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5568">
        <w:rPr>
          <w:color w:val="000000"/>
          <w:sz w:val="28"/>
          <w:szCs w:val="28"/>
        </w:rPr>
        <w:lastRenderedPageBreak/>
        <w:t>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3. Д</w:t>
      </w:r>
      <w:r w:rsidRPr="005B5568">
        <w:rPr>
          <w:color w:val="000000"/>
          <w:sz w:val="28"/>
          <w:szCs w:val="28"/>
        </w:rPr>
        <w:t>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4. Р</w:t>
      </w:r>
      <w:r w:rsidRPr="005B5568">
        <w:rPr>
          <w:color w:val="000000"/>
          <w:sz w:val="28"/>
          <w:szCs w:val="28"/>
        </w:rPr>
        <w:t>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5. Д</w:t>
      </w:r>
      <w:r w:rsidRPr="005B5568">
        <w:rPr>
          <w:color w:val="000000"/>
          <w:sz w:val="28"/>
          <w:szCs w:val="28"/>
        </w:rPr>
        <w:t>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6. И</w:t>
      </w:r>
      <w:r w:rsidRPr="005B5568">
        <w:rPr>
          <w:color w:val="000000"/>
          <w:sz w:val="28"/>
          <w:szCs w:val="28"/>
        </w:rPr>
        <w:t>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7. В</w:t>
      </w:r>
      <w:r w:rsidRPr="005B5568">
        <w:rPr>
          <w:color w:val="000000"/>
          <w:sz w:val="28"/>
          <w:szCs w:val="28"/>
        </w:rPr>
        <w:t>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8. Д</w:t>
      </w:r>
      <w:r w:rsidRPr="005B5568">
        <w:rPr>
          <w:color w:val="000000"/>
          <w:sz w:val="28"/>
          <w:szCs w:val="28"/>
        </w:rPr>
        <w:t>окументы, подтверждающие право пользования жилым помещением, занимаемым заявителем и членами его семьи: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B5568">
        <w:rPr>
          <w:color w:val="000000"/>
          <w:sz w:val="28"/>
          <w:szCs w:val="28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B5568">
        <w:rPr>
          <w:color w:val="000000"/>
          <w:sz w:val="28"/>
          <w:szCs w:val="28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5B5568" w:rsidRPr="005B5568" w:rsidRDefault="00570332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70332">
        <w:rPr>
          <w:color w:val="000000"/>
          <w:sz w:val="28"/>
          <w:szCs w:val="28"/>
        </w:rPr>
        <w:t>9.</w:t>
      </w:r>
      <w:r w:rsidR="005B5568" w:rsidRPr="005B5568">
        <w:rPr>
          <w:color w:val="000000"/>
          <w:sz w:val="28"/>
          <w:szCs w:val="28"/>
        </w:rPr>
        <w:t xml:space="preserve"> </w:t>
      </w:r>
      <w:r w:rsidRPr="00570332">
        <w:rPr>
          <w:color w:val="000000"/>
          <w:sz w:val="28"/>
          <w:szCs w:val="28"/>
        </w:rPr>
        <w:t>Г</w:t>
      </w:r>
      <w:r w:rsidR="005B5568" w:rsidRPr="005B5568">
        <w:rPr>
          <w:color w:val="000000"/>
          <w:sz w:val="28"/>
          <w:szCs w:val="28"/>
        </w:rPr>
        <w:t>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вышеуказанных документов, представляют: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B5568">
        <w:rPr>
          <w:color w:val="000000"/>
          <w:sz w:val="28"/>
          <w:szCs w:val="28"/>
        </w:rPr>
        <w:t xml:space="preserve">а) проживающие в жилых помещениях, которые признаны в установленном порядке непригодными для проживания и ремонту или реконструкции не </w:t>
      </w:r>
      <w:r w:rsidRPr="005B5568">
        <w:rPr>
          <w:color w:val="000000"/>
          <w:sz w:val="28"/>
          <w:szCs w:val="28"/>
        </w:rPr>
        <w:lastRenderedPageBreak/>
        <w:t>подлежат, - решение уполномоченного органа о признании жилого дома (жилого помещения) непригодным для проживания;</w:t>
      </w:r>
    </w:p>
    <w:p w:rsidR="005B5568" w:rsidRPr="005B5568" w:rsidRDefault="005B5568" w:rsidP="005B5568">
      <w:pPr>
        <w:autoSpaceDN w:val="0"/>
        <w:spacing w:after="13" w:line="249" w:lineRule="auto"/>
        <w:ind w:right="-14" w:firstLine="709"/>
        <w:jc w:val="both"/>
        <w:rPr>
          <w:color w:val="000000"/>
          <w:sz w:val="28"/>
          <w:szCs w:val="28"/>
        </w:rPr>
      </w:pPr>
      <w:r w:rsidRPr="005B5568">
        <w:rPr>
          <w:color w:val="000000"/>
          <w:sz w:val="28"/>
          <w:szCs w:val="28"/>
        </w:rPr>
        <w:t>б)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  <w:r w:rsidR="00B27D07">
        <w:rPr>
          <w:color w:val="000000"/>
          <w:sz w:val="28"/>
          <w:szCs w:val="28"/>
        </w:rPr>
        <w:t>».</w:t>
      </w:r>
    </w:p>
    <w:p w:rsidR="00FD454A" w:rsidRDefault="00FD454A" w:rsidP="00FD4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D454A" w:rsidRDefault="00FD454A" w:rsidP="00FD45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FD454A" w:rsidRDefault="00FD454A" w:rsidP="00FD454A">
      <w:pPr>
        <w:jc w:val="both"/>
        <w:rPr>
          <w:sz w:val="28"/>
          <w:szCs w:val="28"/>
        </w:rPr>
      </w:pPr>
    </w:p>
    <w:p w:rsidR="0085303F" w:rsidRPr="00DB4FF7" w:rsidRDefault="00FD454A" w:rsidP="00570332">
      <w:pPr>
        <w:jc w:val="both"/>
      </w:pPr>
      <w:r>
        <w:rPr>
          <w:sz w:val="28"/>
          <w:szCs w:val="28"/>
        </w:rPr>
        <w:t>Глава Абанского сель</w:t>
      </w:r>
      <w:bookmarkStart w:id="1" w:name="_GoBack"/>
      <w:bookmarkEnd w:id="1"/>
      <w:r>
        <w:rPr>
          <w:sz w:val="28"/>
          <w:szCs w:val="28"/>
        </w:rPr>
        <w:t>совета                                                         Н.М. Жумарин</w:t>
      </w:r>
    </w:p>
    <w:sectPr w:rsidR="0085303F" w:rsidRPr="00DB4FF7" w:rsidSect="00B50A7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1A" w:rsidRDefault="0083291A" w:rsidP="00C41063">
      <w:r>
        <w:separator/>
      </w:r>
    </w:p>
  </w:endnote>
  <w:endnote w:type="continuationSeparator" w:id="0">
    <w:p w:rsidR="0083291A" w:rsidRDefault="0083291A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1A" w:rsidRDefault="0083291A" w:rsidP="00C41063">
      <w:r>
        <w:separator/>
      </w:r>
    </w:p>
  </w:footnote>
  <w:footnote w:type="continuationSeparator" w:id="0">
    <w:p w:rsidR="0083291A" w:rsidRDefault="0083291A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4A" w:rsidRDefault="00FD454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0B5E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C2D41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332"/>
    <w:rsid w:val="00570A7D"/>
    <w:rsid w:val="005858B2"/>
    <w:rsid w:val="005A55C2"/>
    <w:rsid w:val="005B0249"/>
    <w:rsid w:val="005B3616"/>
    <w:rsid w:val="005B5568"/>
    <w:rsid w:val="005C4AE4"/>
    <w:rsid w:val="005C6EA0"/>
    <w:rsid w:val="005F5207"/>
    <w:rsid w:val="0060076A"/>
    <w:rsid w:val="0060625E"/>
    <w:rsid w:val="00627B54"/>
    <w:rsid w:val="00661344"/>
    <w:rsid w:val="00661F08"/>
    <w:rsid w:val="006837CA"/>
    <w:rsid w:val="006861B0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291A"/>
    <w:rsid w:val="0083554D"/>
    <w:rsid w:val="00837417"/>
    <w:rsid w:val="008429CC"/>
    <w:rsid w:val="00852928"/>
    <w:rsid w:val="0085303F"/>
    <w:rsid w:val="00872667"/>
    <w:rsid w:val="00881828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2FC4"/>
    <w:rsid w:val="00A56589"/>
    <w:rsid w:val="00A60506"/>
    <w:rsid w:val="00A61E46"/>
    <w:rsid w:val="00A76AA2"/>
    <w:rsid w:val="00A940A6"/>
    <w:rsid w:val="00AB109A"/>
    <w:rsid w:val="00AB461C"/>
    <w:rsid w:val="00AB4D43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27D07"/>
    <w:rsid w:val="00B30D2A"/>
    <w:rsid w:val="00B35BB8"/>
    <w:rsid w:val="00B365C4"/>
    <w:rsid w:val="00B50A7F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4AB0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4A34"/>
    <w:rsid w:val="00CB43A5"/>
    <w:rsid w:val="00CB7805"/>
    <w:rsid w:val="00CC09F0"/>
    <w:rsid w:val="00CE145F"/>
    <w:rsid w:val="00D1067B"/>
    <w:rsid w:val="00D12D00"/>
    <w:rsid w:val="00D15ECE"/>
    <w:rsid w:val="00D223C0"/>
    <w:rsid w:val="00D35DB6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A6CD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D454A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C4621"/>
  <w15:docId w15:val="{701C4878-03A0-43EA-8D54-6F107D44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ffff</cp:lastModifiedBy>
  <cp:revision>2</cp:revision>
  <cp:lastPrinted>2024-02-15T02:52:00Z</cp:lastPrinted>
  <dcterms:created xsi:type="dcterms:W3CDTF">2024-02-15T02:53:00Z</dcterms:created>
  <dcterms:modified xsi:type="dcterms:W3CDTF">2024-02-15T02:53:00Z</dcterms:modified>
</cp:coreProperties>
</file>