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698" w:rsidRDefault="004B1698" w:rsidP="00452F87">
      <w:pPr>
        <w:tabs>
          <w:tab w:val="center" w:pos="4536"/>
          <w:tab w:val="left" w:pos="7905"/>
        </w:tabs>
        <w:jc w:val="center"/>
      </w:pPr>
      <w:bookmarkStart w:id="0" w:name="_GoBack"/>
      <w:bookmarkEnd w:id="0"/>
      <w:r w:rsidRPr="00CF283E">
        <w:rPr>
          <w:noProof/>
        </w:rPr>
        <w:drawing>
          <wp:inline distT="0" distB="0" distL="0" distR="0">
            <wp:extent cx="551815" cy="583565"/>
            <wp:effectExtent l="0" t="0" r="63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815" cy="583565"/>
                    </a:xfrm>
                    <a:prstGeom prst="rect">
                      <a:avLst/>
                    </a:prstGeom>
                    <a:noFill/>
                    <a:ln>
                      <a:noFill/>
                    </a:ln>
                  </pic:spPr>
                </pic:pic>
              </a:graphicData>
            </a:graphic>
          </wp:inline>
        </w:drawing>
      </w:r>
    </w:p>
    <w:p w:rsidR="004B1698" w:rsidRDefault="004B1698" w:rsidP="004B1698">
      <w:pPr>
        <w:jc w:val="center"/>
      </w:pPr>
    </w:p>
    <w:p w:rsidR="004B1698" w:rsidRPr="00494B40" w:rsidRDefault="004B1698" w:rsidP="004B1698">
      <w:pPr>
        <w:jc w:val="center"/>
        <w:rPr>
          <w:sz w:val="36"/>
        </w:rPr>
      </w:pPr>
      <w:r>
        <w:rPr>
          <w:sz w:val="36"/>
        </w:rPr>
        <w:t xml:space="preserve">Администрация </w:t>
      </w:r>
      <w:r w:rsidRPr="00494B40">
        <w:rPr>
          <w:sz w:val="36"/>
        </w:rPr>
        <w:t>Абанского сельсовета</w:t>
      </w:r>
    </w:p>
    <w:p w:rsidR="004B1698" w:rsidRPr="00494B40" w:rsidRDefault="004B1698" w:rsidP="004B1698">
      <w:pPr>
        <w:jc w:val="center"/>
        <w:rPr>
          <w:sz w:val="32"/>
        </w:rPr>
      </w:pPr>
      <w:r>
        <w:rPr>
          <w:sz w:val="32"/>
        </w:rPr>
        <w:t xml:space="preserve">Абанского района Красноярского </w:t>
      </w:r>
      <w:r w:rsidRPr="00494B40">
        <w:rPr>
          <w:sz w:val="32"/>
        </w:rPr>
        <w:t>края</w:t>
      </w:r>
    </w:p>
    <w:p w:rsidR="004B1698" w:rsidRPr="00494B40" w:rsidRDefault="004B1698" w:rsidP="004B1698">
      <w:pPr>
        <w:pStyle w:val="1"/>
        <w:jc w:val="center"/>
        <w:rPr>
          <w:rFonts w:ascii="Times New Roman" w:hAnsi="Times New Roman"/>
          <w:b w:val="0"/>
          <w:sz w:val="40"/>
        </w:rPr>
      </w:pPr>
      <w:r>
        <w:rPr>
          <w:rFonts w:ascii="Times New Roman" w:hAnsi="Times New Roman"/>
          <w:b w:val="0"/>
          <w:sz w:val="40"/>
        </w:rPr>
        <w:t xml:space="preserve"> </w:t>
      </w:r>
      <w:r w:rsidRPr="00494B40">
        <w:rPr>
          <w:rFonts w:ascii="Times New Roman" w:hAnsi="Times New Roman"/>
          <w:b w:val="0"/>
          <w:sz w:val="40"/>
        </w:rPr>
        <w:t>ПОСТАНОВЛЕНИЕ</w:t>
      </w:r>
      <w:r>
        <w:rPr>
          <w:rFonts w:ascii="Times New Roman" w:hAnsi="Times New Roman"/>
          <w:b w:val="0"/>
          <w:sz w:val="40"/>
        </w:rPr>
        <w:t xml:space="preserve">                 </w:t>
      </w:r>
    </w:p>
    <w:p w:rsidR="004B1698" w:rsidRDefault="004B1698" w:rsidP="004B1698">
      <w:pPr>
        <w:jc w:val="center"/>
      </w:pPr>
    </w:p>
    <w:p w:rsidR="004B1698" w:rsidRPr="00494B40" w:rsidRDefault="00452F87" w:rsidP="00452F87">
      <w:pPr>
        <w:rPr>
          <w:sz w:val="28"/>
        </w:rPr>
      </w:pPr>
      <w:r>
        <w:rPr>
          <w:sz w:val="28"/>
        </w:rPr>
        <w:t>30.05.</w:t>
      </w:r>
      <w:r w:rsidR="004B1698">
        <w:rPr>
          <w:sz w:val="28"/>
        </w:rPr>
        <w:t>2024</w:t>
      </w:r>
      <w:r w:rsidR="004B1698" w:rsidRPr="00494B40">
        <w:rPr>
          <w:sz w:val="28"/>
        </w:rPr>
        <w:t xml:space="preserve"> г.                         </w:t>
      </w:r>
      <w:r w:rsidR="004B1698">
        <w:rPr>
          <w:sz w:val="28"/>
        </w:rPr>
        <w:t xml:space="preserve">          </w:t>
      </w:r>
      <w:r w:rsidR="004B1698" w:rsidRPr="00494B40">
        <w:rPr>
          <w:sz w:val="28"/>
        </w:rPr>
        <w:t xml:space="preserve">  п.  Абан                                              </w:t>
      </w:r>
      <w:r>
        <w:rPr>
          <w:sz w:val="28"/>
        </w:rPr>
        <w:t xml:space="preserve">   </w:t>
      </w:r>
      <w:r w:rsidR="004B1698" w:rsidRPr="00494B40">
        <w:rPr>
          <w:sz w:val="28"/>
        </w:rPr>
        <w:t>№</w:t>
      </w:r>
      <w:r>
        <w:rPr>
          <w:sz w:val="28"/>
        </w:rPr>
        <w:t xml:space="preserve"> 51</w:t>
      </w:r>
    </w:p>
    <w:p w:rsidR="004B1698" w:rsidRDefault="004B1698" w:rsidP="004B1698">
      <w:pPr>
        <w:autoSpaceDE w:val="0"/>
        <w:autoSpaceDN w:val="0"/>
        <w:adjustRightInd w:val="0"/>
        <w:rPr>
          <w:sz w:val="28"/>
          <w:szCs w:val="28"/>
        </w:rPr>
      </w:pPr>
    </w:p>
    <w:p w:rsidR="004B1698" w:rsidRDefault="004B1698" w:rsidP="004B1698">
      <w:pPr>
        <w:autoSpaceDE w:val="0"/>
        <w:autoSpaceDN w:val="0"/>
        <w:adjustRightInd w:val="0"/>
        <w:rPr>
          <w:sz w:val="28"/>
          <w:szCs w:val="28"/>
        </w:rPr>
      </w:pPr>
      <w:r w:rsidRPr="002A6849">
        <w:rPr>
          <w:sz w:val="28"/>
          <w:szCs w:val="28"/>
        </w:rPr>
        <w:t xml:space="preserve">О межведомственной комиссии по вопросам признания </w:t>
      </w:r>
    </w:p>
    <w:p w:rsidR="004B1698" w:rsidRDefault="004B1698" w:rsidP="004B1698">
      <w:pPr>
        <w:autoSpaceDE w:val="0"/>
        <w:autoSpaceDN w:val="0"/>
        <w:adjustRightInd w:val="0"/>
        <w:rPr>
          <w:sz w:val="28"/>
          <w:szCs w:val="28"/>
        </w:rPr>
      </w:pPr>
      <w:r w:rsidRPr="002A6849">
        <w:rPr>
          <w:sz w:val="28"/>
          <w:szCs w:val="28"/>
        </w:rPr>
        <w:t xml:space="preserve">помещения жилым помещением, жилого помещения </w:t>
      </w:r>
    </w:p>
    <w:p w:rsidR="004B1698" w:rsidRDefault="004B1698" w:rsidP="004B1698">
      <w:pPr>
        <w:autoSpaceDE w:val="0"/>
        <w:autoSpaceDN w:val="0"/>
        <w:adjustRightInd w:val="0"/>
        <w:rPr>
          <w:sz w:val="28"/>
          <w:szCs w:val="28"/>
        </w:rPr>
      </w:pPr>
      <w:r w:rsidRPr="002A6849">
        <w:rPr>
          <w:sz w:val="28"/>
          <w:szCs w:val="28"/>
        </w:rPr>
        <w:t>непригодным для проживания и многоквартирного дома</w:t>
      </w:r>
    </w:p>
    <w:p w:rsidR="004B1698" w:rsidRPr="002A6849" w:rsidRDefault="004B1698" w:rsidP="004B1698">
      <w:pPr>
        <w:autoSpaceDE w:val="0"/>
        <w:autoSpaceDN w:val="0"/>
        <w:adjustRightInd w:val="0"/>
        <w:rPr>
          <w:sz w:val="28"/>
          <w:szCs w:val="28"/>
        </w:rPr>
      </w:pPr>
      <w:r w:rsidRPr="002A6849">
        <w:rPr>
          <w:sz w:val="28"/>
          <w:szCs w:val="28"/>
        </w:rPr>
        <w:t>аварийным и подлежащим сносу или реконструкции</w:t>
      </w:r>
    </w:p>
    <w:p w:rsidR="004B1698" w:rsidRPr="00324023" w:rsidRDefault="004B1698" w:rsidP="004B1698">
      <w:pPr>
        <w:autoSpaceDE w:val="0"/>
        <w:autoSpaceDN w:val="0"/>
        <w:adjustRightInd w:val="0"/>
        <w:jc w:val="center"/>
      </w:pPr>
    </w:p>
    <w:p w:rsidR="004B1698" w:rsidRPr="002A6849" w:rsidRDefault="004B1698" w:rsidP="004B1698">
      <w:pPr>
        <w:jc w:val="center"/>
      </w:pPr>
    </w:p>
    <w:p w:rsidR="004B1698" w:rsidRPr="002A6849" w:rsidRDefault="004B1698" w:rsidP="00452F87">
      <w:pPr>
        <w:autoSpaceDE w:val="0"/>
        <w:autoSpaceDN w:val="0"/>
        <w:adjustRightInd w:val="0"/>
        <w:ind w:firstLine="709"/>
        <w:jc w:val="both"/>
        <w:rPr>
          <w:sz w:val="28"/>
          <w:szCs w:val="28"/>
        </w:rPr>
      </w:pPr>
      <w:r w:rsidRPr="002A6849">
        <w:rPr>
          <w:sz w:val="28"/>
          <w:szCs w:val="28"/>
        </w:rPr>
        <w:t xml:space="preserve">В соответствии со </w:t>
      </w:r>
      <w:hyperlink r:id="rId5" w:history="1">
        <w:r w:rsidRPr="002A6849">
          <w:rPr>
            <w:sz w:val="28"/>
            <w:szCs w:val="28"/>
          </w:rPr>
          <w:t>статьями 14</w:t>
        </w:r>
      </w:hyperlink>
      <w:r w:rsidRPr="002A6849">
        <w:rPr>
          <w:sz w:val="28"/>
          <w:szCs w:val="28"/>
        </w:rPr>
        <w:t xml:space="preserve">, </w:t>
      </w:r>
      <w:hyperlink r:id="rId6" w:history="1">
        <w:r w:rsidRPr="002A6849">
          <w:rPr>
            <w:sz w:val="28"/>
            <w:szCs w:val="28"/>
          </w:rPr>
          <w:t>15</w:t>
        </w:r>
      </w:hyperlink>
      <w:r w:rsidRPr="002A6849">
        <w:rPr>
          <w:sz w:val="28"/>
          <w:szCs w:val="28"/>
        </w:rPr>
        <w:t xml:space="preserve">, </w:t>
      </w:r>
      <w:hyperlink r:id="rId7" w:history="1">
        <w:r w:rsidRPr="002A6849">
          <w:rPr>
            <w:sz w:val="28"/>
            <w:szCs w:val="28"/>
          </w:rPr>
          <w:t>32</w:t>
        </w:r>
      </w:hyperlink>
      <w:r w:rsidRPr="002A6849">
        <w:rPr>
          <w:sz w:val="28"/>
          <w:szCs w:val="28"/>
        </w:rPr>
        <w:t xml:space="preserve"> Жилищного кодекса Российской Федерации, </w:t>
      </w:r>
      <w:hyperlink r:id="rId8" w:history="1">
        <w:r w:rsidRPr="002A6849">
          <w:rPr>
            <w:sz w:val="28"/>
            <w:szCs w:val="28"/>
          </w:rPr>
          <w:t>Положением</w:t>
        </w:r>
      </w:hyperlink>
      <w:r w:rsidRPr="002A6849">
        <w:rPr>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w:t>
      </w:r>
      <w:r>
        <w:rPr>
          <w:sz w:val="28"/>
          <w:szCs w:val="28"/>
        </w:rPr>
        <w:t xml:space="preserve">1.2006 N 47, руководствуясь </w:t>
      </w:r>
      <w:r w:rsidRPr="002A6849">
        <w:rPr>
          <w:sz w:val="28"/>
          <w:szCs w:val="28"/>
        </w:rPr>
        <w:t>Устав</w:t>
      </w:r>
      <w:r>
        <w:rPr>
          <w:sz w:val="28"/>
          <w:szCs w:val="28"/>
        </w:rPr>
        <w:t xml:space="preserve">ом Абанского сельсовета </w:t>
      </w:r>
      <w:r w:rsidRPr="002A6849">
        <w:rPr>
          <w:sz w:val="28"/>
          <w:szCs w:val="28"/>
        </w:rPr>
        <w:t>Абанского района, Красноярского края, ПОСТАНОВЛЯЮ:</w:t>
      </w:r>
    </w:p>
    <w:p w:rsidR="004B1698" w:rsidRPr="002A6849" w:rsidRDefault="004B1698" w:rsidP="00452F87">
      <w:pPr>
        <w:autoSpaceDE w:val="0"/>
        <w:autoSpaceDN w:val="0"/>
        <w:adjustRightInd w:val="0"/>
        <w:ind w:firstLine="709"/>
        <w:jc w:val="both"/>
        <w:rPr>
          <w:sz w:val="28"/>
          <w:szCs w:val="28"/>
        </w:rPr>
      </w:pPr>
      <w:r w:rsidRPr="002A6849">
        <w:rPr>
          <w:sz w:val="28"/>
          <w:szCs w:val="28"/>
        </w:rPr>
        <w:t xml:space="preserve">1. Утвердить </w:t>
      </w:r>
      <w:hyperlink r:id="rId9" w:history="1">
        <w:r w:rsidRPr="002A6849">
          <w:rPr>
            <w:sz w:val="28"/>
            <w:szCs w:val="28"/>
          </w:rPr>
          <w:t>Положение</w:t>
        </w:r>
      </w:hyperlink>
      <w:r w:rsidRPr="002A6849">
        <w:rPr>
          <w:sz w:val="28"/>
          <w:szCs w:val="28"/>
        </w:rPr>
        <w:t xml:space="preserve">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1.</w:t>
      </w:r>
    </w:p>
    <w:p w:rsidR="004B1698" w:rsidRPr="002A6849" w:rsidRDefault="004B1698" w:rsidP="00452F87">
      <w:pPr>
        <w:autoSpaceDE w:val="0"/>
        <w:autoSpaceDN w:val="0"/>
        <w:adjustRightInd w:val="0"/>
        <w:ind w:firstLine="709"/>
        <w:jc w:val="both"/>
        <w:rPr>
          <w:sz w:val="28"/>
          <w:szCs w:val="28"/>
        </w:rPr>
      </w:pPr>
      <w:r w:rsidRPr="002A6849">
        <w:rPr>
          <w:sz w:val="28"/>
          <w:szCs w:val="28"/>
        </w:rPr>
        <w:t xml:space="preserve">2. Утвердить состав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в </w:t>
      </w:r>
      <w:hyperlink r:id="rId10" w:history="1">
        <w:r w:rsidRPr="002A6849">
          <w:rPr>
            <w:sz w:val="28"/>
            <w:szCs w:val="28"/>
          </w:rPr>
          <w:t>составе</w:t>
        </w:r>
      </w:hyperlink>
      <w:r w:rsidRPr="002A6849">
        <w:rPr>
          <w:sz w:val="28"/>
          <w:szCs w:val="28"/>
        </w:rPr>
        <w:t xml:space="preserve"> согласно Приложению 2.</w:t>
      </w:r>
    </w:p>
    <w:p w:rsidR="004B1698" w:rsidRPr="002A6849" w:rsidRDefault="004B1698" w:rsidP="00452F87">
      <w:pPr>
        <w:ind w:firstLine="709"/>
        <w:jc w:val="both"/>
        <w:rPr>
          <w:sz w:val="28"/>
          <w:szCs w:val="28"/>
        </w:rPr>
      </w:pPr>
      <w:r w:rsidRPr="002A6849">
        <w:rPr>
          <w:sz w:val="28"/>
          <w:szCs w:val="28"/>
        </w:rPr>
        <w:t>4. Контроль за выполнением Постановления возла</w:t>
      </w:r>
      <w:r>
        <w:rPr>
          <w:sz w:val="28"/>
          <w:szCs w:val="28"/>
        </w:rPr>
        <w:t>гаю</w:t>
      </w:r>
      <w:r w:rsidRPr="002A6849">
        <w:rPr>
          <w:sz w:val="28"/>
          <w:szCs w:val="28"/>
        </w:rPr>
        <w:t xml:space="preserve"> на </w:t>
      </w:r>
      <w:r>
        <w:rPr>
          <w:sz w:val="28"/>
          <w:szCs w:val="28"/>
        </w:rPr>
        <w:t>себя</w:t>
      </w:r>
      <w:r w:rsidRPr="002A6849">
        <w:rPr>
          <w:sz w:val="28"/>
          <w:szCs w:val="28"/>
        </w:rPr>
        <w:t>.</w:t>
      </w:r>
    </w:p>
    <w:p w:rsidR="004B1698" w:rsidRPr="002A6849" w:rsidRDefault="004B1698" w:rsidP="00452F87">
      <w:pPr>
        <w:ind w:firstLine="709"/>
        <w:jc w:val="both"/>
        <w:rPr>
          <w:sz w:val="28"/>
          <w:szCs w:val="28"/>
        </w:rPr>
      </w:pPr>
      <w:r w:rsidRPr="002A6849">
        <w:rPr>
          <w:sz w:val="28"/>
          <w:szCs w:val="28"/>
        </w:rPr>
        <w:t xml:space="preserve">5. Постановление вступает в силу с момента </w:t>
      </w:r>
      <w:r>
        <w:rPr>
          <w:sz w:val="28"/>
          <w:szCs w:val="28"/>
        </w:rPr>
        <w:t>официального опубликования</w:t>
      </w:r>
      <w:r w:rsidRPr="002A6849">
        <w:rPr>
          <w:sz w:val="28"/>
          <w:szCs w:val="28"/>
        </w:rPr>
        <w:t>.</w:t>
      </w:r>
    </w:p>
    <w:p w:rsidR="004B1698" w:rsidRDefault="004B1698" w:rsidP="004B1698">
      <w:pPr>
        <w:jc w:val="both"/>
        <w:rPr>
          <w:sz w:val="28"/>
          <w:szCs w:val="28"/>
        </w:rPr>
      </w:pPr>
    </w:p>
    <w:p w:rsidR="004B1698" w:rsidRDefault="004B1698" w:rsidP="004B1698">
      <w:pPr>
        <w:rPr>
          <w:sz w:val="28"/>
          <w:szCs w:val="28"/>
        </w:rPr>
        <w:sectPr w:rsidR="004B1698">
          <w:pgSz w:w="11906" w:h="16838"/>
          <w:pgMar w:top="1134" w:right="850" w:bottom="1134" w:left="1701" w:header="708" w:footer="708" w:gutter="0"/>
          <w:cols w:space="708"/>
          <w:docGrid w:linePitch="360"/>
        </w:sectPr>
      </w:pPr>
      <w:r w:rsidRPr="002A6849">
        <w:rPr>
          <w:sz w:val="28"/>
          <w:szCs w:val="28"/>
        </w:rPr>
        <w:t xml:space="preserve">Глава </w:t>
      </w:r>
      <w:r>
        <w:rPr>
          <w:sz w:val="28"/>
          <w:szCs w:val="28"/>
        </w:rPr>
        <w:t xml:space="preserve">Абанского сельсовета          </w:t>
      </w:r>
      <w:r>
        <w:rPr>
          <w:sz w:val="28"/>
          <w:szCs w:val="28"/>
        </w:rPr>
        <w:t xml:space="preserve"> </w:t>
      </w:r>
      <w:r>
        <w:rPr>
          <w:sz w:val="28"/>
          <w:szCs w:val="28"/>
        </w:rPr>
        <w:t xml:space="preserve">                  </w:t>
      </w:r>
      <w:r w:rsidR="00452F87">
        <w:rPr>
          <w:sz w:val="28"/>
          <w:szCs w:val="28"/>
        </w:rPr>
        <w:t xml:space="preserve">              </w:t>
      </w:r>
      <w:r>
        <w:rPr>
          <w:sz w:val="28"/>
          <w:szCs w:val="28"/>
        </w:rPr>
        <w:t xml:space="preserve">              </w:t>
      </w:r>
      <w:r w:rsidRPr="002A6849">
        <w:rPr>
          <w:sz w:val="28"/>
          <w:szCs w:val="28"/>
        </w:rPr>
        <w:t xml:space="preserve"> </w:t>
      </w:r>
      <w:r>
        <w:rPr>
          <w:sz w:val="28"/>
          <w:szCs w:val="28"/>
        </w:rPr>
        <w:t>Н.М.</w:t>
      </w:r>
      <w:r>
        <w:rPr>
          <w:sz w:val="28"/>
          <w:szCs w:val="28"/>
        </w:rPr>
        <w:t xml:space="preserve"> </w:t>
      </w:r>
      <w:r>
        <w:rPr>
          <w:sz w:val="28"/>
          <w:szCs w:val="28"/>
        </w:rPr>
        <w:t>Жумарин</w:t>
      </w:r>
    </w:p>
    <w:p w:rsidR="00452F87" w:rsidRPr="00B04D97" w:rsidRDefault="00452F87" w:rsidP="00452F87">
      <w:pPr>
        <w:ind w:left="5103"/>
        <w:rPr>
          <w:sz w:val="28"/>
          <w:szCs w:val="28"/>
        </w:rPr>
      </w:pPr>
      <w:r w:rsidRPr="00B04D97">
        <w:rPr>
          <w:sz w:val="28"/>
          <w:szCs w:val="28"/>
        </w:rPr>
        <w:lastRenderedPageBreak/>
        <w:t xml:space="preserve">Приложение № </w:t>
      </w:r>
      <w:r>
        <w:rPr>
          <w:sz w:val="28"/>
          <w:szCs w:val="28"/>
        </w:rPr>
        <w:t>1</w:t>
      </w:r>
    </w:p>
    <w:p w:rsidR="00452F87" w:rsidRDefault="00452F87" w:rsidP="00452F87">
      <w:pPr>
        <w:ind w:left="5103"/>
        <w:rPr>
          <w:sz w:val="28"/>
          <w:szCs w:val="28"/>
        </w:rPr>
      </w:pPr>
      <w:r>
        <w:rPr>
          <w:sz w:val="28"/>
          <w:szCs w:val="28"/>
        </w:rPr>
        <w:t>к Постановлению главы</w:t>
      </w:r>
    </w:p>
    <w:p w:rsidR="00452F87" w:rsidRDefault="00452F87" w:rsidP="00452F87">
      <w:pPr>
        <w:ind w:left="5103"/>
        <w:rPr>
          <w:sz w:val="28"/>
          <w:szCs w:val="28"/>
        </w:rPr>
      </w:pPr>
      <w:r w:rsidRPr="00B04D97">
        <w:rPr>
          <w:sz w:val="28"/>
          <w:szCs w:val="28"/>
        </w:rPr>
        <w:t xml:space="preserve">Абанского </w:t>
      </w:r>
      <w:r>
        <w:rPr>
          <w:sz w:val="28"/>
          <w:szCs w:val="28"/>
        </w:rPr>
        <w:t>сельсовета</w:t>
      </w:r>
      <w:r w:rsidRPr="00B04D97">
        <w:rPr>
          <w:sz w:val="28"/>
          <w:szCs w:val="28"/>
        </w:rPr>
        <w:t xml:space="preserve"> </w:t>
      </w:r>
    </w:p>
    <w:p w:rsidR="00452F87" w:rsidRDefault="00452F87" w:rsidP="00452F87">
      <w:pPr>
        <w:ind w:left="5103"/>
        <w:rPr>
          <w:sz w:val="28"/>
          <w:szCs w:val="28"/>
        </w:rPr>
      </w:pPr>
      <w:r w:rsidRPr="00B04D97">
        <w:rPr>
          <w:sz w:val="28"/>
          <w:szCs w:val="28"/>
        </w:rPr>
        <w:t xml:space="preserve">от </w:t>
      </w:r>
      <w:r>
        <w:rPr>
          <w:sz w:val="28"/>
          <w:szCs w:val="28"/>
        </w:rPr>
        <w:t>30.05.2024 №51</w:t>
      </w:r>
    </w:p>
    <w:p w:rsidR="00452F87" w:rsidRDefault="00452F87" w:rsidP="00452F87">
      <w:pPr>
        <w:ind w:left="5103"/>
        <w:rPr>
          <w:sz w:val="28"/>
          <w:szCs w:val="28"/>
        </w:rPr>
      </w:pPr>
    </w:p>
    <w:p w:rsidR="00452F87" w:rsidRDefault="00452F87" w:rsidP="00452F87">
      <w:pPr>
        <w:rPr>
          <w:sz w:val="28"/>
          <w:szCs w:val="28"/>
        </w:rPr>
      </w:pPr>
    </w:p>
    <w:p w:rsidR="00452F87" w:rsidRPr="00452F87" w:rsidRDefault="00452F87" w:rsidP="00452F87">
      <w:pPr>
        <w:jc w:val="center"/>
        <w:rPr>
          <w:sz w:val="28"/>
          <w:szCs w:val="28"/>
        </w:rPr>
      </w:pPr>
      <w:r w:rsidRPr="00452F87">
        <w:rPr>
          <w:sz w:val="28"/>
          <w:szCs w:val="28"/>
        </w:rPr>
        <w:t>ПОЛОЖЕНИЕ</w:t>
      </w:r>
    </w:p>
    <w:p w:rsidR="00452F87" w:rsidRDefault="00452F87" w:rsidP="00452F87">
      <w:pPr>
        <w:jc w:val="center"/>
        <w:rPr>
          <w:sz w:val="28"/>
          <w:szCs w:val="28"/>
        </w:rPr>
      </w:pPr>
      <w:r w:rsidRPr="00C32CF8">
        <w:rPr>
          <w:sz w:val="28"/>
          <w:szCs w:val="28"/>
        </w:rPr>
        <w:t>о межведомственной комиссии по вопросам признания помещения жилым</w:t>
      </w:r>
    </w:p>
    <w:p w:rsidR="00835A97" w:rsidRDefault="00452F87" w:rsidP="00452F87">
      <w:pPr>
        <w:jc w:val="center"/>
        <w:rPr>
          <w:sz w:val="28"/>
          <w:szCs w:val="28"/>
        </w:rPr>
      </w:pPr>
      <w:r w:rsidRPr="00C32CF8">
        <w:rPr>
          <w:sz w:val="28"/>
          <w:szCs w:val="28"/>
        </w:rPr>
        <w:t>помещением, жилого помеще</w:t>
      </w:r>
      <w:r w:rsidR="00835A97">
        <w:rPr>
          <w:sz w:val="28"/>
          <w:szCs w:val="28"/>
        </w:rPr>
        <w:t>ния непригодным для проживания,</w:t>
      </w:r>
    </w:p>
    <w:p w:rsidR="00835A97" w:rsidRDefault="00452F87" w:rsidP="00452F87">
      <w:pPr>
        <w:jc w:val="center"/>
        <w:rPr>
          <w:sz w:val="28"/>
          <w:szCs w:val="28"/>
        </w:rPr>
      </w:pPr>
      <w:r w:rsidRPr="00C32CF8">
        <w:rPr>
          <w:sz w:val="28"/>
          <w:szCs w:val="28"/>
        </w:rPr>
        <w:t>многоквартирного дома аварийным и подлежащим сносу или реконструкции,</w:t>
      </w:r>
    </w:p>
    <w:p w:rsidR="00452F87" w:rsidRDefault="00452F87" w:rsidP="00452F87">
      <w:pPr>
        <w:jc w:val="center"/>
        <w:rPr>
          <w:b/>
        </w:rPr>
      </w:pPr>
      <w:r w:rsidRPr="00C32CF8">
        <w:rPr>
          <w:sz w:val="28"/>
          <w:szCs w:val="28"/>
        </w:rPr>
        <w:t>садового дома жилым домом и жилого дома садовым</w:t>
      </w:r>
    </w:p>
    <w:p w:rsidR="00452F87" w:rsidRDefault="00452F87" w:rsidP="00452F87">
      <w:pPr>
        <w:jc w:val="center"/>
        <w:rPr>
          <w:sz w:val="28"/>
          <w:szCs w:val="28"/>
        </w:rPr>
      </w:pPr>
    </w:p>
    <w:p w:rsidR="00452F87" w:rsidRPr="00C32CF8" w:rsidRDefault="00452F87" w:rsidP="00452F87">
      <w:pPr>
        <w:jc w:val="center"/>
        <w:rPr>
          <w:sz w:val="28"/>
          <w:szCs w:val="28"/>
        </w:rPr>
      </w:pPr>
      <w:r w:rsidRPr="00C32CF8">
        <w:rPr>
          <w:sz w:val="28"/>
          <w:szCs w:val="28"/>
        </w:rPr>
        <w:t>1. ОБЩИЕ ПОЛОЖЕНИЯ</w:t>
      </w:r>
    </w:p>
    <w:p w:rsidR="00452F87" w:rsidRPr="00C32CF8" w:rsidRDefault="00452F87" w:rsidP="00452F87">
      <w:pPr>
        <w:pStyle w:val="ConsPlusNormal"/>
        <w:ind w:firstLine="709"/>
        <w:jc w:val="both"/>
      </w:pPr>
      <w:r w:rsidRPr="00C32CF8">
        <w:t>1.1. Межведомственная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(далее - Комиссия) создается для оценки и обследования помещений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
    <w:p w:rsidR="00452F87" w:rsidRPr="00C32CF8" w:rsidRDefault="00452F87" w:rsidP="00452F87">
      <w:pPr>
        <w:ind w:firstLine="709"/>
        <w:jc w:val="both"/>
        <w:rPr>
          <w:sz w:val="28"/>
          <w:szCs w:val="28"/>
        </w:rPr>
      </w:pPr>
      <w:r w:rsidRPr="00C32CF8">
        <w:rPr>
          <w:sz w:val="28"/>
          <w:szCs w:val="28"/>
        </w:rPr>
        <w:t>1.2. Комиссия является постоянно действующим совещательным органом.</w:t>
      </w:r>
    </w:p>
    <w:p w:rsidR="00452F87" w:rsidRDefault="00452F87" w:rsidP="00452F87">
      <w:pPr>
        <w:pStyle w:val="ConsPlusNormal"/>
        <w:ind w:firstLine="709"/>
        <w:jc w:val="both"/>
      </w:pPr>
      <w:r w:rsidRPr="00C32CF8">
        <w:t xml:space="preserve">1.3. Комиссия в своей деятельности руководствуется </w:t>
      </w:r>
      <w:hyperlink r:id="rId11" w:history="1">
        <w:r w:rsidRPr="00835A97">
          <w:rPr>
            <w:rStyle w:val="a3"/>
            <w:color w:val="auto"/>
            <w:u w:val="none"/>
          </w:rPr>
          <w:t>Конституцией</w:t>
        </w:r>
      </w:hyperlink>
      <w:r w:rsidRPr="00835A97">
        <w:t xml:space="preserve"> Российской Федерации, федеральными законами, </w:t>
      </w:r>
      <w:hyperlink r:id="rId12" w:history="1">
        <w:r w:rsidRPr="00835A97">
          <w:rPr>
            <w:rStyle w:val="a3"/>
            <w:color w:val="auto"/>
            <w:u w:val="none"/>
          </w:rPr>
          <w:t>Постановлением</w:t>
        </w:r>
      </w:hyperlink>
      <w:r w:rsidRPr="00835A97">
        <w:t xml:space="preserve"> Правительства Российской Федерации от 28.01.2006 № 47 «Об утвержден</w:t>
      </w:r>
      <w:r w:rsidRPr="00C32CF8">
        <w:t>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(далее по тексту – Постановление № 47) и иными нормативными правовыми актами, а также настоящим Положением.</w:t>
      </w:r>
    </w:p>
    <w:p w:rsidR="00452F87" w:rsidRPr="00C32CF8" w:rsidRDefault="00452F87" w:rsidP="00452F87">
      <w:pPr>
        <w:pStyle w:val="ConsPlusNormal"/>
        <w:ind w:firstLine="709"/>
        <w:jc w:val="both"/>
      </w:pPr>
    </w:p>
    <w:p w:rsidR="00452F87" w:rsidRPr="00C32CF8" w:rsidRDefault="00452F87" w:rsidP="00452F87">
      <w:pPr>
        <w:jc w:val="center"/>
        <w:rPr>
          <w:sz w:val="28"/>
          <w:szCs w:val="28"/>
        </w:rPr>
      </w:pPr>
      <w:r w:rsidRPr="00C32CF8">
        <w:rPr>
          <w:sz w:val="28"/>
          <w:szCs w:val="28"/>
        </w:rPr>
        <w:t>2. СОСТАВ КОМИССИИ</w:t>
      </w:r>
    </w:p>
    <w:p w:rsidR="00452F87" w:rsidRPr="00C32CF8" w:rsidRDefault="00452F87" w:rsidP="00452F87">
      <w:pPr>
        <w:pStyle w:val="ConsPlusNormal"/>
        <w:ind w:firstLine="709"/>
        <w:jc w:val="both"/>
      </w:pPr>
      <w:r w:rsidRPr="00C32CF8">
        <w:t xml:space="preserve">2.1. Состав Комиссии утверждается постановлением администрации Абанского </w:t>
      </w:r>
      <w:r>
        <w:t>сельсовета</w:t>
      </w:r>
      <w:r w:rsidRPr="00C32CF8">
        <w:t>.</w:t>
      </w:r>
    </w:p>
    <w:p w:rsidR="00452F87" w:rsidRPr="00C32CF8" w:rsidRDefault="00452F87" w:rsidP="00452F87">
      <w:pPr>
        <w:ind w:firstLine="709"/>
        <w:jc w:val="both"/>
        <w:rPr>
          <w:sz w:val="28"/>
          <w:szCs w:val="28"/>
        </w:rPr>
      </w:pPr>
      <w:r w:rsidRPr="00C32CF8">
        <w:rPr>
          <w:sz w:val="28"/>
          <w:szCs w:val="28"/>
        </w:rPr>
        <w:t>2.2. В состав Комиссии входят: председатель, заместитель председателя Комиссии, секретарь и члены Комиссии.</w:t>
      </w:r>
    </w:p>
    <w:p w:rsidR="00452F87" w:rsidRPr="00C32CF8" w:rsidRDefault="00452F87" w:rsidP="00452F87">
      <w:pPr>
        <w:pStyle w:val="ConsPlusNormal"/>
        <w:ind w:firstLine="709"/>
        <w:jc w:val="both"/>
      </w:pPr>
      <w:r w:rsidRPr="00C32CF8">
        <w:t xml:space="preserve">2.2.1. Администрация </w:t>
      </w:r>
      <w:r>
        <w:t xml:space="preserve">Абанского сельсовета </w:t>
      </w:r>
      <w:r w:rsidRPr="00C32CF8">
        <w:t>Абанского района Красноярского края создает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абзацем первым пункта 7(1) Постановления №47. В состав комиссии включаются представители этого органа местного самоуправления. Председателем комиссии назнача</w:t>
      </w:r>
      <w:r>
        <w:t>ю</w:t>
      </w:r>
      <w:r w:rsidRPr="00C32CF8">
        <w:t xml:space="preserve"> </w:t>
      </w:r>
      <w:r>
        <w:t>себя</w:t>
      </w:r>
      <w:r w:rsidRPr="00C32CF8">
        <w:t>.</w:t>
      </w:r>
    </w:p>
    <w:p w:rsidR="00452F87" w:rsidRPr="00C32CF8" w:rsidRDefault="00452F87" w:rsidP="00452F87">
      <w:pPr>
        <w:autoSpaceDE w:val="0"/>
        <w:autoSpaceDN w:val="0"/>
        <w:adjustRightInd w:val="0"/>
        <w:ind w:firstLine="709"/>
        <w:jc w:val="both"/>
        <w:rPr>
          <w:sz w:val="28"/>
          <w:szCs w:val="28"/>
        </w:rPr>
      </w:pPr>
      <w:r w:rsidRPr="00C32CF8">
        <w:rPr>
          <w:sz w:val="28"/>
          <w:szCs w:val="28"/>
        </w:rPr>
        <w:lastRenderedPageBreak/>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промышленной,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w:t>
      </w:r>
      <w:r w:rsidRPr="00452F87">
        <w:rPr>
          <w:sz w:val="28"/>
          <w:szCs w:val="28"/>
        </w:rPr>
        <w:t xml:space="preserve"> </w:t>
      </w:r>
      <w:r w:rsidRPr="00C32CF8">
        <w:rPr>
          <w:sz w:val="28"/>
          <w:szCs w:val="28"/>
        </w:rPr>
        <w:t xml:space="preserve">основании сводного перечня объектов (жилых помещений), находящихся в границах зоны чрезвычайной ситуации, предусмотренного </w:t>
      </w:r>
      <w:hyperlink r:id="rId13" w:history="1">
        <w:r w:rsidRPr="00C32CF8">
          <w:rPr>
            <w:sz w:val="28"/>
            <w:szCs w:val="28"/>
          </w:rPr>
          <w:t>пунктом 42</w:t>
        </w:r>
      </w:hyperlink>
      <w:r w:rsidRPr="00C32CF8">
        <w:rPr>
          <w:sz w:val="28"/>
          <w:szCs w:val="28"/>
        </w:rPr>
        <w:t xml:space="preserve"> Положения утвержденного постановлением Правительства Российской Федерации от 28.01.2006 №47,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52F87" w:rsidRPr="00C32CF8" w:rsidRDefault="00452F87" w:rsidP="00452F87">
      <w:pPr>
        <w:pStyle w:val="ConsPlusNormal"/>
        <w:ind w:firstLine="709"/>
        <w:jc w:val="both"/>
      </w:pPr>
      <w:r w:rsidRPr="00C32CF8">
        <w:t>2.2.2.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452F87" w:rsidRPr="00C32CF8" w:rsidRDefault="00452F87" w:rsidP="00452F87">
      <w:pPr>
        <w:autoSpaceDE w:val="0"/>
        <w:autoSpaceDN w:val="0"/>
        <w:adjustRightInd w:val="0"/>
        <w:ind w:firstLine="709"/>
        <w:jc w:val="both"/>
        <w:rPr>
          <w:sz w:val="28"/>
          <w:szCs w:val="28"/>
        </w:rPr>
      </w:pPr>
      <w:r w:rsidRPr="00C32CF8">
        <w:rPr>
          <w:sz w:val="28"/>
          <w:szCs w:val="28"/>
        </w:rPr>
        <w:t xml:space="preserve">2.2.3. Собственник жилого помещения (уполномоченное им лицо), которое не относится к жилищному фонду Российской Федерации либо муниципальному жилищному фонду, привлекается к работе в комиссии с правом совещательного голоса. </w:t>
      </w:r>
    </w:p>
    <w:p w:rsidR="00452F87" w:rsidRPr="00C32CF8" w:rsidRDefault="00452F87" w:rsidP="00452F87">
      <w:pPr>
        <w:autoSpaceDE w:val="0"/>
        <w:autoSpaceDN w:val="0"/>
        <w:adjustRightInd w:val="0"/>
        <w:ind w:firstLine="709"/>
        <w:jc w:val="both"/>
        <w:rPr>
          <w:sz w:val="28"/>
          <w:szCs w:val="28"/>
        </w:rPr>
      </w:pPr>
      <w:r w:rsidRPr="00C32CF8">
        <w:rPr>
          <w:sz w:val="28"/>
          <w:szCs w:val="28"/>
        </w:rPr>
        <w:t>Уведомление собственнику жилого помещения (уполномоченному им лицу) о времени и месте заседания межведомственной комиссии направляется секретарем межведомственной комиссии, одним из следующих способов: путем направления уведомления заказным письмом; путем вручения уведомления под роспись; путем направления в электронной форме, в случае если в заявлении собственник жилого помещения (уполномоченное им лицо) указал адрес электронной почты; в телефонном режиме.</w:t>
      </w:r>
    </w:p>
    <w:p w:rsidR="00452F87" w:rsidRPr="00C32CF8" w:rsidRDefault="00452F87" w:rsidP="00452F87">
      <w:pPr>
        <w:pStyle w:val="ConsPlusNormal"/>
        <w:ind w:firstLine="709"/>
        <w:jc w:val="both"/>
      </w:pPr>
      <w:r w:rsidRPr="00C32CF8">
        <w:t>Уведомление заказной почтой направляется не позднее семи дней до даты заседания комиссии, уведомление под расписку вручается не позднее трех дней до даты заседания межведомственной комиссии, уведомление в электронной форме и в телефонном режиме направляется не позднее трех дней до даты заседания Комиссии.</w:t>
      </w:r>
    </w:p>
    <w:p w:rsidR="00452F87" w:rsidRPr="00C32CF8" w:rsidRDefault="00452F87" w:rsidP="00452F87">
      <w:pPr>
        <w:autoSpaceDE w:val="0"/>
        <w:autoSpaceDN w:val="0"/>
        <w:adjustRightInd w:val="0"/>
        <w:ind w:firstLine="709"/>
        <w:jc w:val="both"/>
        <w:rPr>
          <w:sz w:val="28"/>
          <w:szCs w:val="28"/>
        </w:rPr>
      </w:pPr>
      <w:r w:rsidRPr="00C32CF8">
        <w:rPr>
          <w:sz w:val="28"/>
          <w:szCs w:val="28"/>
        </w:rPr>
        <w:t xml:space="preserve">2.2.4. Собственник жилого помещения, получившего повреждения в результате чрезвычайной ситуации, уведомляется о заседании комиссии в срок </w:t>
      </w:r>
      <w:r w:rsidRPr="00C32CF8">
        <w:rPr>
          <w:sz w:val="28"/>
          <w:szCs w:val="28"/>
        </w:rPr>
        <w:lastRenderedPageBreak/>
        <w:t>и способом, установленным в абзаце втором настоящего пункта, о чем делается отметка в журнале регистрации документов, поданных в комиссию (далее - журнал регистрации).</w:t>
      </w:r>
    </w:p>
    <w:p w:rsidR="00452F87" w:rsidRPr="00C32CF8" w:rsidRDefault="00452F87" w:rsidP="00452F87">
      <w:pPr>
        <w:autoSpaceDE w:val="0"/>
        <w:autoSpaceDN w:val="0"/>
        <w:adjustRightInd w:val="0"/>
        <w:ind w:firstLine="709"/>
        <w:jc w:val="both"/>
        <w:rPr>
          <w:sz w:val="28"/>
          <w:szCs w:val="28"/>
        </w:rPr>
      </w:pPr>
      <w:r w:rsidRPr="00C32CF8">
        <w:rPr>
          <w:sz w:val="28"/>
          <w:szCs w:val="28"/>
        </w:rPr>
        <w:t>Собственник жилого помещения, получившего повреждения в результате чрезвычайной ситуации, имеет право на ознакомление с информацией и документами, представленными на рассмотрение комиссии.</w:t>
      </w:r>
    </w:p>
    <w:p w:rsidR="00452F87" w:rsidRPr="00C32CF8" w:rsidRDefault="00452F87" w:rsidP="00452F87">
      <w:pPr>
        <w:autoSpaceDE w:val="0"/>
        <w:autoSpaceDN w:val="0"/>
        <w:adjustRightInd w:val="0"/>
        <w:ind w:firstLine="709"/>
        <w:jc w:val="both"/>
        <w:rPr>
          <w:sz w:val="28"/>
          <w:szCs w:val="28"/>
        </w:rPr>
      </w:pPr>
      <w:r w:rsidRPr="00C32CF8">
        <w:rPr>
          <w:sz w:val="28"/>
          <w:szCs w:val="28"/>
        </w:rPr>
        <w:t>В случае неявки на заседание Комиссии собственника жилого помещения, получившего повреждения в результате чрезвычайной ситуации, при условии надлежащего уведомления о времени и месте такого заседания,</w:t>
      </w:r>
      <w:r w:rsidRPr="00452F87">
        <w:rPr>
          <w:sz w:val="28"/>
          <w:szCs w:val="28"/>
        </w:rPr>
        <w:t xml:space="preserve"> </w:t>
      </w:r>
      <w:r w:rsidRPr="00C32CF8">
        <w:rPr>
          <w:sz w:val="28"/>
          <w:szCs w:val="28"/>
        </w:rPr>
        <w:t>заседание комиссии проводится в отсутствие собственника жилого помещения, получившего повреждения в результате чрезвычайной ситуации.</w:t>
      </w:r>
    </w:p>
    <w:p w:rsidR="00452F87" w:rsidRPr="00C32CF8" w:rsidRDefault="00452F87" w:rsidP="00452F87">
      <w:pPr>
        <w:pStyle w:val="ConsPlusNormal"/>
        <w:ind w:firstLine="709"/>
        <w:jc w:val="both"/>
      </w:pPr>
      <w:r w:rsidRPr="00C32CF8">
        <w:t>2.2.5. Собственник, прибывший для участия в работе комиссии, предъявляет паспорт или иной документ, удостоверяющий личность, председателю Комиссии.</w:t>
      </w:r>
    </w:p>
    <w:p w:rsidR="00452F87" w:rsidRPr="00C32CF8" w:rsidRDefault="00452F87" w:rsidP="00452F87">
      <w:pPr>
        <w:pStyle w:val="ConsPlusNormal"/>
        <w:ind w:firstLine="709"/>
        <w:jc w:val="both"/>
      </w:pPr>
      <w:r w:rsidRPr="00C32CF8">
        <w:t>Если от имени собственника выступает уполномоченное им лицо, одновременно с документом, удостоверяющим его личность, предъявляется документ, подтверждающий его полномочия.</w:t>
      </w:r>
    </w:p>
    <w:p w:rsidR="00452F87" w:rsidRPr="00C32CF8" w:rsidRDefault="00452F87" w:rsidP="00452F87">
      <w:pPr>
        <w:ind w:firstLine="709"/>
        <w:jc w:val="both"/>
        <w:rPr>
          <w:sz w:val="28"/>
          <w:szCs w:val="28"/>
        </w:rPr>
      </w:pPr>
      <w:r w:rsidRPr="00C32CF8">
        <w:rPr>
          <w:sz w:val="28"/>
          <w:szCs w:val="28"/>
        </w:rPr>
        <w:t>2.3. Члены Комиссии участвуют в заседаниях Комиссии лично.</w:t>
      </w:r>
    </w:p>
    <w:p w:rsidR="00452F87" w:rsidRDefault="00452F87" w:rsidP="00452F87">
      <w:pPr>
        <w:ind w:firstLine="900"/>
        <w:jc w:val="center"/>
        <w:rPr>
          <w:sz w:val="28"/>
          <w:szCs w:val="28"/>
        </w:rPr>
      </w:pPr>
    </w:p>
    <w:p w:rsidR="00452F87" w:rsidRPr="00C32CF8" w:rsidRDefault="00452F87" w:rsidP="00452F87">
      <w:pPr>
        <w:ind w:firstLine="900"/>
        <w:jc w:val="center"/>
        <w:rPr>
          <w:sz w:val="28"/>
          <w:szCs w:val="28"/>
        </w:rPr>
      </w:pPr>
      <w:r w:rsidRPr="00C32CF8">
        <w:rPr>
          <w:sz w:val="28"/>
          <w:szCs w:val="28"/>
        </w:rPr>
        <w:t>3. ОРГАНИЗАЦИЯ РАБОТЫ КОМИССИИ</w:t>
      </w:r>
    </w:p>
    <w:p w:rsidR="00452F87" w:rsidRPr="00C32CF8" w:rsidRDefault="00452F87" w:rsidP="00452F87">
      <w:pPr>
        <w:pStyle w:val="ConsPlusNormal"/>
        <w:ind w:firstLine="709"/>
        <w:jc w:val="both"/>
      </w:pPr>
      <w:r w:rsidRPr="00C32CF8">
        <w:t>3.1. Заседания Комиссии проводятся по мере необходимости. Заседание Комиссии считается правомочным, если на нем присутствует более половины ее членов.</w:t>
      </w:r>
    </w:p>
    <w:p w:rsidR="00452F87" w:rsidRPr="00C32CF8" w:rsidRDefault="00452F87" w:rsidP="00452F87">
      <w:pPr>
        <w:ind w:firstLine="709"/>
        <w:jc w:val="both"/>
        <w:rPr>
          <w:sz w:val="28"/>
          <w:szCs w:val="28"/>
        </w:rPr>
      </w:pPr>
      <w:r w:rsidRPr="00C32CF8">
        <w:rPr>
          <w:sz w:val="28"/>
          <w:szCs w:val="28"/>
        </w:rPr>
        <w:t xml:space="preserve">3.2. Председателем Комиссии является </w:t>
      </w:r>
      <w:r>
        <w:rPr>
          <w:sz w:val="28"/>
          <w:szCs w:val="28"/>
        </w:rPr>
        <w:t>глава Аба</w:t>
      </w:r>
      <w:r w:rsidRPr="00C32CF8">
        <w:rPr>
          <w:sz w:val="28"/>
          <w:szCs w:val="28"/>
        </w:rPr>
        <w:t>.</w:t>
      </w:r>
    </w:p>
    <w:p w:rsidR="00452F87" w:rsidRPr="00C32CF8" w:rsidRDefault="00452F87" w:rsidP="00452F87">
      <w:pPr>
        <w:pStyle w:val="ConsPlusNormal"/>
        <w:ind w:firstLine="709"/>
        <w:jc w:val="both"/>
      </w:pPr>
      <w:r w:rsidRPr="00C32CF8">
        <w:t>Председатель Комиссии:</w:t>
      </w:r>
    </w:p>
    <w:p w:rsidR="00452F87" w:rsidRPr="00C32CF8" w:rsidRDefault="00452F87" w:rsidP="00452F87">
      <w:pPr>
        <w:pStyle w:val="ConsPlusNormal"/>
        <w:ind w:firstLine="709"/>
        <w:jc w:val="both"/>
      </w:pPr>
      <w:r w:rsidRPr="00C32CF8">
        <w:t>- руководит деятельностью Комиссии, организует и планирует ее деятельность;</w:t>
      </w:r>
    </w:p>
    <w:p w:rsidR="00452F87" w:rsidRPr="00C32CF8" w:rsidRDefault="00452F87" w:rsidP="00452F87">
      <w:pPr>
        <w:ind w:firstLine="709"/>
        <w:jc w:val="both"/>
        <w:rPr>
          <w:sz w:val="28"/>
          <w:szCs w:val="28"/>
        </w:rPr>
      </w:pPr>
      <w:r w:rsidRPr="00C32CF8">
        <w:rPr>
          <w:sz w:val="28"/>
          <w:szCs w:val="28"/>
        </w:rPr>
        <w:t>- обеспечивает созыв заседаний Комиссии; формирует повестку дня заседания, исходя из предложений членов Комиссии; председательствует на заседаниях Комиссии;</w:t>
      </w:r>
    </w:p>
    <w:p w:rsidR="00452F87" w:rsidRPr="00C32CF8" w:rsidRDefault="00452F87" w:rsidP="00452F87">
      <w:pPr>
        <w:pStyle w:val="ConsPlusNormal"/>
        <w:ind w:firstLine="709"/>
        <w:jc w:val="both"/>
      </w:pPr>
      <w:r w:rsidRPr="00C32CF8">
        <w:t>- имеет право подписи документов по вопросам деятельности Комиссии.</w:t>
      </w:r>
    </w:p>
    <w:p w:rsidR="00452F87" w:rsidRPr="00C32CF8" w:rsidRDefault="00452F87" w:rsidP="00452F87">
      <w:pPr>
        <w:pStyle w:val="ConsPlusNormal"/>
        <w:ind w:firstLine="709"/>
        <w:jc w:val="both"/>
      </w:pPr>
      <w:r w:rsidRPr="00C32CF8">
        <w:t>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w:t>
      </w:r>
    </w:p>
    <w:p w:rsidR="00452F87" w:rsidRPr="00C32CF8" w:rsidRDefault="00452F87" w:rsidP="00452F87">
      <w:pPr>
        <w:pStyle w:val="ConsPlusNormal"/>
        <w:ind w:firstLine="709"/>
      </w:pPr>
      <w:r w:rsidRPr="00C32CF8">
        <w:t>Секретарь Комиссии:</w:t>
      </w:r>
    </w:p>
    <w:p w:rsidR="00452F87" w:rsidRPr="00C32CF8" w:rsidRDefault="00452F87" w:rsidP="00452F87">
      <w:pPr>
        <w:pStyle w:val="ConsPlusNormal"/>
        <w:ind w:firstLine="709"/>
        <w:jc w:val="both"/>
      </w:pPr>
      <w:r w:rsidRPr="00C32CF8">
        <w:t>- ведет прием документов и их регистрацию;</w:t>
      </w:r>
    </w:p>
    <w:p w:rsidR="00452F87" w:rsidRPr="00C32CF8" w:rsidRDefault="00452F87" w:rsidP="00452F87">
      <w:pPr>
        <w:pStyle w:val="ConsPlusNormal"/>
        <w:ind w:firstLine="709"/>
        <w:jc w:val="both"/>
      </w:pPr>
      <w:r w:rsidRPr="00C32CF8">
        <w:t>- оповещает членов Комиссии о дате проведения очередного заседания Комиссии;</w:t>
      </w:r>
    </w:p>
    <w:p w:rsidR="00452F87" w:rsidRPr="00C32CF8" w:rsidRDefault="00452F87" w:rsidP="00452F87">
      <w:pPr>
        <w:pStyle w:val="ConsPlusNormal"/>
        <w:ind w:firstLine="709"/>
        <w:jc w:val="both"/>
      </w:pPr>
      <w:r w:rsidRPr="00C32CF8">
        <w:t>- проводит работу, связанную с организацией заседаний Комиссии, подготавливает к заседанию Комиссии пакет документов, оформляет протоколы заседаний Комиссии, подписывает протоколы заседаний Комиссии.</w:t>
      </w:r>
    </w:p>
    <w:p w:rsidR="00452F87" w:rsidRPr="00C32CF8" w:rsidRDefault="00452F87" w:rsidP="00452F87">
      <w:pPr>
        <w:pStyle w:val="ConsPlusNormal"/>
        <w:ind w:firstLine="709"/>
        <w:jc w:val="both"/>
      </w:pPr>
      <w:r w:rsidRPr="00C32CF8">
        <w:t>В случае отсутствия секретаря комиссии его обязанности исполняет любой член комиссии по письменному распоряжению председателя комиссии.</w:t>
      </w:r>
    </w:p>
    <w:p w:rsidR="00452F87" w:rsidRDefault="00452F87" w:rsidP="00452F87">
      <w:pPr>
        <w:ind w:firstLine="900"/>
        <w:jc w:val="center"/>
        <w:rPr>
          <w:sz w:val="28"/>
          <w:szCs w:val="28"/>
        </w:rPr>
      </w:pPr>
    </w:p>
    <w:p w:rsidR="00452F87" w:rsidRPr="00C32CF8" w:rsidRDefault="00452F87" w:rsidP="00452F87">
      <w:pPr>
        <w:ind w:firstLine="900"/>
        <w:jc w:val="center"/>
        <w:rPr>
          <w:sz w:val="28"/>
          <w:szCs w:val="28"/>
        </w:rPr>
      </w:pPr>
      <w:r w:rsidRPr="00C32CF8">
        <w:rPr>
          <w:sz w:val="28"/>
          <w:szCs w:val="28"/>
        </w:rPr>
        <w:lastRenderedPageBreak/>
        <w:t>4. ПОРЯДОК РАБОТЫ КОМИССИИ</w:t>
      </w:r>
    </w:p>
    <w:p w:rsidR="00452F87" w:rsidRPr="00C32CF8" w:rsidRDefault="00452F87" w:rsidP="00452F87">
      <w:pPr>
        <w:autoSpaceDE w:val="0"/>
        <w:autoSpaceDN w:val="0"/>
        <w:adjustRightInd w:val="0"/>
        <w:ind w:firstLine="709"/>
        <w:jc w:val="both"/>
        <w:rPr>
          <w:sz w:val="28"/>
          <w:szCs w:val="28"/>
        </w:rPr>
      </w:pPr>
      <w:r w:rsidRPr="00C32CF8">
        <w:rPr>
          <w:sz w:val="28"/>
          <w:szCs w:val="28"/>
        </w:rPr>
        <w:t xml:space="preserve">4.1.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4" w:history="1">
        <w:r w:rsidRPr="00C32CF8">
          <w:rPr>
            <w:sz w:val="28"/>
            <w:szCs w:val="28"/>
          </w:rPr>
          <w:t>постановлением</w:t>
        </w:r>
      </w:hyperlink>
      <w:r w:rsidRPr="00C32CF8">
        <w:rPr>
          <w:sz w:val="28"/>
          <w:szCs w:val="28"/>
        </w:rPr>
        <w:t xml:space="preserve"> Правительства Российской</w:t>
      </w:r>
      <w:r w:rsidRPr="00452F87">
        <w:rPr>
          <w:sz w:val="28"/>
          <w:szCs w:val="28"/>
        </w:rPr>
        <w:t xml:space="preserve"> </w:t>
      </w:r>
      <w:r w:rsidRPr="00C32CF8">
        <w:rPr>
          <w:sz w:val="28"/>
          <w:szCs w:val="28"/>
        </w:rPr>
        <w:t xml:space="preserve">Федерации от 21 августа 2019 г. N 1082 </w:t>
      </w:r>
      <w:r>
        <w:rPr>
          <w:sz w:val="28"/>
          <w:szCs w:val="28"/>
        </w:rPr>
        <w:t>«</w:t>
      </w:r>
      <w:r w:rsidRPr="00C32CF8">
        <w:rPr>
          <w:sz w:val="28"/>
          <w:szCs w:val="28"/>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8"/>
          <w:szCs w:val="28"/>
        </w:rPr>
        <w:t>»</w:t>
      </w:r>
      <w:r w:rsidRPr="00C32CF8">
        <w:rPr>
          <w:sz w:val="28"/>
          <w:szCs w:val="28"/>
        </w:rPr>
        <w:t>,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4.10. настоящего Положения.</w:t>
      </w:r>
    </w:p>
    <w:p w:rsidR="00452F87" w:rsidRPr="00C32CF8" w:rsidRDefault="00452F87" w:rsidP="00452F87">
      <w:pPr>
        <w:autoSpaceDE w:val="0"/>
        <w:autoSpaceDN w:val="0"/>
        <w:adjustRightInd w:val="0"/>
        <w:ind w:firstLine="709"/>
        <w:jc w:val="both"/>
        <w:rPr>
          <w:sz w:val="28"/>
          <w:szCs w:val="28"/>
        </w:rPr>
      </w:pPr>
      <w:r w:rsidRPr="00C32CF8">
        <w:rPr>
          <w:sz w:val="28"/>
          <w:szCs w:val="28"/>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15" w:history="1">
        <w:r w:rsidRPr="00C32CF8">
          <w:rPr>
            <w:sz w:val="28"/>
            <w:szCs w:val="28"/>
          </w:rPr>
          <w:t>абзацем первым</w:t>
        </w:r>
      </w:hyperlink>
      <w:r w:rsidRPr="00C32CF8">
        <w:rPr>
          <w:sz w:val="28"/>
          <w:szCs w:val="28"/>
        </w:rPr>
        <w:t xml:space="preserve"> настоящего пункта.</w:t>
      </w:r>
    </w:p>
    <w:p w:rsidR="00452F87" w:rsidRPr="00C32CF8" w:rsidRDefault="00452F87" w:rsidP="00452F87">
      <w:pPr>
        <w:pStyle w:val="ConsPlusNormal"/>
        <w:ind w:firstLine="709"/>
        <w:jc w:val="both"/>
      </w:pPr>
      <w:r w:rsidRPr="00C32CF8">
        <w:t>4.2.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452F87" w:rsidRPr="00C32CF8" w:rsidRDefault="00452F87" w:rsidP="00452F87">
      <w:pPr>
        <w:pStyle w:val="ConsPlusNormal"/>
        <w:ind w:firstLine="709"/>
        <w:jc w:val="both"/>
      </w:pPr>
      <w:r w:rsidRPr="00C32CF8">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452F87" w:rsidRPr="00C32CF8" w:rsidRDefault="00452F87" w:rsidP="00452F87">
      <w:pPr>
        <w:pStyle w:val="ConsPlusNormal"/>
        <w:ind w:firstLine="709"/>
        <w:jc w:val="both"/>
      </w:pPr>
      <w:r w:rsidRPr="00C32CF8">
        <w:lastRenderedPageBreak/>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452F87" w:rsidRPr="00C32CF8" w:rsidRDefault="00452F87" w:rsidP="00452F87">
      <w:pPr>
        <w:pStyle w:val="ConsPlusNormal"/>
        <w:ind w:firstLine="709"/>
        <w:jc w:val="both"/>
      </w:pPr>
      <w:r w:rsidRPr="00C32CF8">
        <w:t>- в отношении нежилого помещения для признания его в дальнейшем жилым помещением - проект реконструкции нежилого помещения;</w:t>
      </w:r>
    </w:p>
    <w:p w:rsidR="00452F87" w:rsidRPr="00C32CF8" w:rsidRDefault="00452F87" w:rsidP="00452F87">
      <w:pPr>
        <w:pStyle w:val="ConsPlusNormal"/>
        <w:ind w:firstLine="709"/>
        <w:jc w:val="both"/>
      </w:pPr>
      <w:r w:rsidRPr="00C32CF8">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52F87" w:rsidRPr="00C32CF8" w:rsidRDefault="00452F87" w:rsidP="00452F87">
      <w:pPr>
        <w:pStyle w:val="ConsPlusNormal"/>
        <w:ind w:firstLine="709"/>
        <w:jc w:val="both"/>
      </w:pPr>
      <w:r w:rsidRPr="00C32CF8">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6" w:history="1">
        <w:r w:rsidRPr="00835A97">
          <w:rPr>
            <w:rStyle w:val="a3"/>
            <w:color w:val="auto"/>
            <w:u w:val="none"/>
          </w:rPr>
          <w:t>абзацем третьим пункта 44</w:t>
        </w:r>
      </w:hyperlink>
      <w:r w:rsidRPr="00835A97">
        <w:t xml:space="preserve"> Постановления </w:t>
      </w:r>
      <w:r w:rsidRPr="00C32CF8">
        <w:t>№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w:t>
      </w:r>
    </w:p>
    <w:p w:rsidR="00452F87" w:rsidRPr="00C32CF8" w:rsidRDefault="00452F87" w:rsidP="00452F87">
      <w:pPr>
        <w:pStyle w:val="ConsPlusNormal"/>
        <w:ind w:firstLine="709"/>
        <w:jc w:val="both"/>
      </w:pPr>
      <w:r w:rsidRPr="00C32CF8">
        <w:t>- заявления, письма, жалобы граждан на неудовлетворительные условия проживания - по усмотрению заявителя.</w:t>
      </w:r>
    </w:p>
    <w:p w:rsidR="00452F87" w:rsidRPr="00C32CF8" w:rsidRDefault="00452F87" w:rsidP="00452F87">
      <w:pPr>
        <w:autoSpaceDE w:val="0"/>
        <w:autoSpaceDN w:val="0"/>
        <w:adjustRightInd w:val="0"/>
        <w:ind w:firstLine="709"/>
        <w:jc w:val="both"/>
        <w:rPr>
          <w:sz w:val="28"/>
          <w:szCs w:val="28"/>
        </w:rPr>
      </w:pPr>
      <w:r w:rsidRPr="00C32CF8">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452F87" w:rsidRPr="00C32CF8" w:rsidRDefault="00452F87" w:rsidP="00452F87">
      <w:pPr>
        <w:autoSpaceDE w:val="0"/>
        <w:autoSpaceDN w:val="0"/>
        <w:adjustRightInd w:val="0"/>
        <w:ind w:firstLine="709"/>
        <w:jc w:val="both"/>
        <w:rPr>
          <w:sz w:val="28"/>
          <w:szCs w:val="28"/>
        </w:rPr>
      </w:pPr>
      <w:r w:rsidRPr="00C32CF8">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52F87" w:rsidRPr="00835A97" w:rsidRDefault="00452F87" w:rsidP="00452F87">
      <w:pPr>
        <w:autoSpaceDE w:val="0"/>
        <w:autoSpaceDN w:val="0"/>
        <w:adjustRightInd w:val="0"/>
        <w:ind w:firstLine="709"/>
        <w:jc w:val="both"/>
        <w:rPr>
          <w:sz w:val="28"/>
          <w:szCs w:val="28"/>
        </w:rPr>
      </w:pPr>
      <w:r w:rsidRPr="00C32CF8">
        <w:rPr>
          <w:sz w:val="28"/>
          <w:szCs w:val="28"/>
        </w:rPr>
        <w:t xml:space="preserve">Заявитель вправе представить в комиссию указанные в </w:t>
      </w:r>
      <w:hyperlink r:id="rId17" w:history="1">
        <w:r w:rsidRPr="00835A97">
          <w:rPr>
            <w:rStyle w:val="a3"/>
            <w:color w:val="auto"/>
            <w:sz w:val="28"/>
            <w:szCs w:val="28"/>
            <w:u w:val="none"/>
          </w:rPr>
          <w:t>пункте 4.4.</w:t>
        </w:r>
      </w:hyperlink>
      <w:r w:rsidRPr="00835A97">
        <w:rPr>
          <w:sz w:val="28"/>
          <w:szCs w:val="28"/>
        </w:rPr>
        <w:t xml:space="preserve"> настоящего Положения документы и информацию по своей инициативе.</w:t>
      </w:r>
    </w:p>
    <w:p w:rsidR="00452F87" w:rsidRPr="00835A97" w:rsidRDefault="00452F87" w:rsidP="00452F87">
      <w:pPr>
        <w:autoSpaceDE w:val="0"/>
        <w:autoSpaceDN w:val="0"/>
        <w:adjustRightInd w:val="0"/>
        <w:ind w:firstLine="709"/>
        <w:jc w:val="both"/>
        <w:rPr>
          <w:sz w:val="28"/>
          <w:szCs w:val="28"/>
        </w:rPr>
      </w:pPr>
      <w:r w:rsidRPr="00835A97">
        <w:rPr>
          <w:sz w:val="28"/>
          <w:szCs w:val="28"/>
        </w:rPr>
        <w:t xml:space="preserve">4.3.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18" w:history="1">
        <w:r w:rsidRPr="00835A97">
          <w:rPr>
            <w:rStyle w:val="a3"/>
            <w:color w:val="auto"/>
            <w:sz w:val="28"/>
            <w:szCs w:val="28"/>
            <w:u w:val="none"/>
          </w:rPr>
          <w:t>пункте</w:t>
        </w:r>
      </w:hyperlink>
      <w:r w:rsidRPr="00835A97">
        <w:rPr>
          <w:sz w:val="28"/>
          <w:szCs w:val="28"/>
        </w:rPr>
        <w:t xml:space="preserve"> 4.2. настоящего Положения.</w:t>
      </w:r>
    </w:p>
    <w:p w:rsidR="00452F87" w:rsidRPr="00835A97" w:rsidRDefault="00452F87" w:rsidP="00452F87">
      <w:pPr>
        <w:autoSpaceDE w:val="0"/>
        <w:autoSpaceDN w:val="0"/>
        <w:adjustRightInd w:val="0"/>
        <w:ind w:firstLine="709"/>
        <w:jc w:val="both"/>
        <w:rPr>
          <w:sz w:val="28"/>
          <w:szCs w:val="28"/>
        </w:rPr>
      </w:pPr>
      <w:r w:rsidRPr="00835A97">
        <w:rPr>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r:id="rId19" w:history="1">
        <w:r w:rsidRPr="00835A97">
          <w:rPr>
            <w:rStyle w:val="a3"/>
            <w:color w:val="auto"/>
            <w:sz w:val="28"/>
            <w:szCs w:val="28"/>
            <w:u w:val="none"/>
          </w:rPr>
          <w:t>пункте</w:t>
        </w:r>
      </w:hyperlink>
      <w:r w:rsidRPr="00835A97">
        <w:rPr>
          <w:sz w:val="28"/>
          <w:szCs w:val="28"/>
        </w:rPr>
        <w:t xml:space="preserve"> 4.2. настоящего Положения, не требуется.</w:t>
      </w:r>
    </w:p>
    <w:p w:rsidR="00452F87" w:rsidRPr="00C32CF8" w:rsidRDefault="00452F87" w:rsidP="00452F87">
      <w:pPr>
        <w:autoSpaceDE w:val="0"/>
        <w:autoSpaceDN w:val="0"/>
        <w:adjustRightInd w:val="0"/>
        <w:ind w:firstLine="709"/>
        <w:jc w:val="both"/>
        <w:rPr>
          <w:sz w:val="28"/>
          <w:szCs w:val="28"/>
        </w:rPr>
      </w:pPr>
      <w:r w:rsidRPr="00835A97">
        <w:rPr>
          <w:sz w:val="28"/>
          <w:szCs w:val="28"/>
        </w:rPr>
        <w:t xml:space="preserve">4.4 Комиссия на основании межведомственных запросов с использованием </w:t>
      </w:r>
      <w:r w:rsidRPr="00C32CF8">
        <w:rPr>
          <w:sz w:val="28"/>
          <w:szCs w:val="28"/>
        </w:rPr>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452F87" w:rsidRPr="00C32CF8" w:rsidRDefault="00452F87" w:rsidP="00452F87">
      <w:pPr>
        <w:autoSpaceDE w:val="0"/>
        <w:autoSpaceDN w:val="0"/>
        <w:adjustRightInd w:val="0"/>
        <w:ind w:firstLine="709"/>
        <w:jc w:val="both"/>
        <w:rPr>
          <w:sz w:val="28"/>
          <w:szCs w:val="28"/>
        </w:rPr>
      </w:pPr>
      <w:r w:rsidRPr="00C32CF8">
        <w:rPr>
          <w:sz w:val="28"/>
          <w:szCs w:val="28"/>
        </w:rPr>
        <w:lastRenderedPageBreak/>
        <w:t>а) сведения из Единого государственного реестра недвижимости о правах на жилое помещение;</w:t>
      </w:r>
    </w:p>
    <w:p w:rsidR="00452F87" w:rsidRPr="00C32CF8" w:rsidRDefault="00452F87" w:rsidP="00452F87">
      <w:pPr>
        <w:autoSpaceDE w:val="0"/>
        <w:autoSpaceDN w:val="0"/>
        <w:adjustRightInd w:val="0"/>
        <w:ind w:firstLine="709"/>
        <w:jc w:val="both"/>
        <w:rPr>
          <w:sz w:val="28"/>
          <w:szCs w:val="28"/>
        </w:rPr>
      </w:pPr>
      <w:r w:rsidRPr="00C32CF8">
        <w:rPr>
          <w:sz w:val="28"/>
          <w:szCs w:val="28"/>
        </w:rPr>
        <w:t>б) технический паспорт жилого помещения, а для нежилых помещений - технический план;</w:t>
      </w:r>
    </w:p>
    <w:p w:rsidR="00452F87" w:rsidRPr="00C32CF8" w:rsidRDefault="00452F87" w:rsidP="00452F87">
      <w:pPr>
        <w:autoSpaceDE w:val="0"/>
        <w:autoSpaceDN w:val="0"/>
        <w:adjustRightInd w:val="0"/>
        <w:ind w:firstLine="709"/>
        <w:jc w:val="both"/>
        <w:rPr>
          <w:sz w:val="28"/>
          <w:szCs w:val="28"/>
        </w:rPr>
      </w:pPr>
      <w:r w:rsidRPr="00C32CF8">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0" w:history="1">
        <w:r w:rsidRPr="00835A97">
          <w:rPr>
            <w:rStyle w:val="a3"/>
            <w:color w:val="auto"/>
            <w:sz w:val="28"/>
            <w:szCs w:val="28"/>
            <w:u w:val="none"/>
          </w:rPr>
          <w:t>пунктом</w:t>
        </w:r>
      </w:hyperlink>
      <w:r w:rsidRPr="00835A97">
        <w:rPr>
          <w:sz w:val="28"/>
          <w:szCs w:val="28"/>
        </w:rPr>
        <w:t xml:space="preserve"> </w:t>
      </w:r>
      <w:r w:rsidRPr="00C32CF8">
        <w:rPr>
          <w:sz w:val="28"/>
          <w:szCs w:val="28"/>
        </w:rPr>
        <w:t>4.9. настоящего Положения признано необходимым для принятия решения о признании жилого помещения соответствующим (не соответствующим) установленным в Постановлении № 47 требованиям.</w:t>
      </w:r>
    </w:p>
    <w:p w:rsidR="00452F87" w:rsidRPr="00C32CF8" w:rsidRDefault="00452F87" w:rsidP="00452F87">
      <w:pPr>
        <w:autoSpaceDE w:val="0"/>
        <w:autoSpaceDN w:val="0"/>
        <w:adjustRightInd w:val="0"/>
        <w:ind w:firstLine="709"/>
        <w:jc w:val="both"/>
        <w:rPr>
          <w:sz w:val="28"/>
          <w:szCs w:val="28"/>
        </w:rPr>
      </w:pPr>
      <w:r w:rsidRPr="00C32CF8">
        <w:rPr>
          <w:sz w:val="28"/>
          <w:szCs w:val="28"/>
        </w:rPr>
        <w:t xml:space="preserve">4.5.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Абанского </w:t>
      </w:r>
      <w:r>
        <w:rPr>
          <w:sz w:val="28"/>
          <w:szCs w:val="28"/>
        </w:rPr>
        <w:t>сельсовета</w:t>
      </w:r>
      <w:r w:rsidRPr="00C32CF8">
        <w:rPr>
          <w:sz w:val="28"/>
          <w:szCs w:val="28"/>
        </w:rPr>
        <w:t xml:space="preserve">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452F87" w:rsidRPr="00C32CF8" w:rsidRDefault="00452F87" w:rsidP="00452F87">
      <w:pPr>
        <w:autoSpaceDE w:val="0"/>
        <w:autoSpaceDN w:val="0"/>
        <w:adjustRightInd w:val="0"/>
        <w:ind w:firstLine="709"/>
        <w:jc w:val="both"/>
        <w:rPr>
          <w:sz w:val="28"/>
          <w:szCs w:val="28"/>
        </w:rPr>
      </w:pPr>
      <w:r w:rsidRPr="00C32CF8">
        <w:rPr>
          <w:sz w:val="28"/>
          <w:szCs w:val="28"/>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w:t>
      </w:r>
      <w:r w:rsidRPr="009B64A7">
        <w:rPr>
          <w:bCs/>
          <w:iCs/>
          <w:sz w:val="28"/>
          <w:szCs w:val="28"/>
        </w:rPr>
        <w:t>календарных</w:t>
      </w:r>
      <w:r w:rsidRPr="00C32CF8">
        <w:rPr>
          <w:sz w:val="28"/>
          <w:szCs w:val="28"/>
        </w:rPr>
        <w:t xml:space="preserve">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452F87" w:rsidRPr="00C32CF8" w:rsidRDefault="00452F87" w:rsidP="00452F87">
      <w:pPr>
        <w:autoSpaceDE w:val="0"/>
        <w:autoSpaceDN w:val="0"/>
        <w:adjustRightInd w:val="0"/>
        <w:ind w:firstLine="709"/>
        <w:jc w:val="both"/>
        <w:rPr>
          <w:sz w:val="28"/>
          <w:szCs w:val="28"/>
        </w:rPr>
      </w:pPr>
      <w:r w:rsidRPr="00C32CF8">
        <w:rPr>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452F87" w:rsidRPr="00C32CF8" w:rsidRDefault="00452F87" w:rsidP="00452F87">
      <w:pPr>
        <w:autoSpaceDE w:val="0"/>
        <w:autoSpaceDN w:val="0"/>
        <w:adjustRightInd w:val="0"/>
        <w:ind w:firstLine="709"/>
        <w:jc w:val="both"/>
        <w:rPr>
          <w:sz w:val="28"/>
          <w:szCs w:val="28"/>
        </w:rPr>
      </w:pPr>
      <w:r w:rsidRPr="00C32CF8">
        <w:rPr>
          <w:sz w:val="28"/>
          <w:szCs w:val="28"/>
        </w:rPr>
        <w:t xml:space="preserve">4.6. Комиссия рассматривает поступившее заявление или заключение органа государственного надзора (контроля)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21" w:history="1">
        <w:r w:rsidRPr="00C32CF8">
          <w:rPr>
            <w:sz w:val="28"/>
            <w:szCs w:val="28"/>
          </w:rPr>
          <w:t>пунктом 4.1</w:t>
        </w:r>
      </w:hyperlink>
      <w:r w:rsidRPr="00C32CF8">
        <w:rPr>
          <w:sz w:val="28"/>
          <w:szCs w:val="28"/>
        </w:rPr>
        <w:t xml:space="preserve"> настоящего Положения, - в течение 20 календарных дней с даты регистрации и принимает решение (в виде заключения), указанное в пункте 4.10. настоящего Положения, либо решение о проведении дополнительного обследования оцениваемого помещения.</w:t>
      </w:r>
    </w:p>
    <w:p w:rsidR="00452F87" w:rsidRPr="00C32CF8" w:rsidRDefault="00452F87" w:rsidP="00452F87">
      <w:pPr>
        <w:pStyle w:val="ConsPlusNormal"/>
        <w:ind w:firstLine="709"/>
        <w:jc w:val="both"/>
      </w:pPr>
      <w:r w:rsidRPr="00C32CF8">
        <w:lastRenderedPageBreak/>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52F87" w:rsidRPr="00835A97" w:rsidRDefault="00452F87" w:rsidP="00452F87">
      <w:pPr>
        <w:autoSpaceDE w:val="0"/>
        <w:autoSpaceDN w:val="0"/>
        <w:adjustRightInd w:val="0"/>
        <w:ind w:firstLine="709"/>
        <w:jc w:val="both"/>
        <w:rPr>
          <w:sz w:val="28"/>
          <w:szCs w:val="28"/>
        </w:rPr>
      </w:pPr>
      <w:r w:rsidRPr="00C32CF8">
        <w:rPr>
          <w:sz w:val="28"/>
          <w:szCs w:val="28"/>
        </w:rPr>
        <w:t xml:space="preserve">В случае непредставления заявителем документов, предусмотренных </w:t>
      </w:r>
      <w:hyperlink r:id="rId22" w:history="1">
        <w:r w:rsidRPr="00835A97">
          <w:rPr>
            <w:rStyle w:val="a3"/>
            <w:color w:val="auto"/>
            <w:sz w:val="28"/>
            <w:szCs w:val="28"/>
            <w:u w:val="none"/>
          </w:rPr>
          <w:t>пунктом 4.2</w:t>
        </w:r>
      </w:hyperlink>
      <w:r w:rsidRPr="00835A97">
        <w:rPr>
          <w:sz w:val="28"/>
          <w:szCs w:val="28"/>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w:t>
      </w:r>
      <w:r w:rsidRPr="00835A97">
        <w:rPr>
          <w:bCs/>
          <w:iCs/>
          <w:sz w:val="28"/>
          <w:szCs w:val="28"/>
        </w:rPr>
        <w:t xml:space="preserve">календарных </w:t>
      </w:r>
      <w:r w:rsidRPr="00835A97">
        <w:rPr>
          <w:sz w:val="28"/>
          <w:szCs w:val="28"/>
        </w:rPr>
        <w:t>дней со дня истечения срока, предусмотренного пунктом 4.6 настоящего положения.</w:t>
      </w:r>
    </w:p>
    <w:p w:rsidR="00452F87" w:rsidRPr="00C32CF8" w:rsidRDefault="00452F87" w:rsidP="00452F87">
      <w:pPr>
        <w:ind w:firstLine="709"/>
        <w:jc w:val="both"/>
        <w:rPr>
          <w:sz w:val="28"/>
          <w:szCs w:val="28"/>
        </w:rPr>
      </w:pPr>
      <w:r w:rsidRPr="00835A97">
        <w:rPr>
          <w:sz w:val="28"/>
          <w:szCs w:val="28"/>
        </w:rPr>
        <w:t xml:space="preserve">4.7. Комиссия на основании имеющихся документов проводит оценку соответствия помещения </w:t>
      </w:r>
      <w:hyperlink r:id="rId23" w:history="1">
        <w:r w:rsidRPr="00835A97">
          <w:rPr>
            <w:rStyle w:val="a3"/>
            <w:color w:val="auto"/>
            <w:sz w:val="28"/>
            <w:szCs w:val="28"/>
            <w:u w:val="none"/>
          </w:rPr>
          <w:t>требованиям</w:t>
        </w:r>
      </w:hyperlink>
      <w:r w:rsidRPr="00835A97">
        <w:rPr>
          <w:sz w:val="28"/>
          <w:szCs w:val="28"/>
        </w:rPr>
        <w:t xml:space="preserve"> к жилым помещениям, установленным Положением, утвержденным </w:t>
      </w:r>
      <w:r w:rsidRPr="00C32CF8">
        <w:rPr>
          <w:sz w:val="28"/>
          <w:szCs w:val="28"/>
        </w:rPr>
        <w:t>Постановлением № 47.</w:t>
      </w:r>
    </w:p>
    <w:p w:rsidR="00452F87" w:rsidRPr="00C32CF8" w:rsidRDefault="00452F87" w:rsidP="00452F87">
      <w:pPr>
        <w:ind w:firstLine="709"/>
        <w:jc w:val="both"/>
        <w:rPr>
          <w:sz w:val="28"/>
          <w:szCs w:val="28"/>
        </w:rPr>
      </w:pPr>
      <w:r w:rsidRPr="00C32CF8">
        <w:rPr>
          <w:sz w:val="28"/>
          <w:szCs w:val="28"/>
        </w:rPr>
        <w:t>4.8. При оценке соответствия находящегося в эксплуатации помещения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452F87" w:rsidRPr="00C32CF8" w:rsidRDefault="00452F87" w:rsidP="00452F87">
      <w:pPr>
        <w:pStyle w:val="ConsPlusNormal"/>
        <w:ind w:firstLine="709"/>
        <w:jc w:val="both"/>
      </w:pPr>
      <w:r w:rsidRPr="00C32CF8">
        <w:t>4.9. Процедура проведения оценки соответствия помещения установленным в настоящем Положении требованиям включает:</w:t>
      </w:r>
    </w:p>
    <w:p w:rsidR="00452F87" w:rsidRPr="00C32CF8" w:rsidRDefault="00452F87" w:rsidP="00452F87">
      <w:pPr>
        <w:pStyle w:val="ConsPlusNormal"/>
        <w:ind w:firstLine="709"/>
        <w:jc w:val="both"/>
      </w:pPr>
      <w:r w:rsidRPr="00C32CF8">
        <w:t>- прием и рассмотрение заявления и прилагаемых к нему обосновывающих документов;</w:t>
      </w:r>
    </w:p>
    <w:p w:rsidR="00452F87" w:rsidRPr="00C32CF8" w:rsidRDefault="00452F87" w:rsidP="00452F87">
      <w:pPr>
        <w:pStyle w:val="ConsPlusNormal"/>
        <w:ind w:firstLine="709"/>
        <w:jc w:val="both"/>
      </w:pPr>
      <w:r w:rsidRPr="00C32CF8">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452F87" w:rsidRPr="00C32CF8" w:rsidRDefault="00452F87" w:rsidP="00452F87">
      <w:pPr>
        <w:pStyle w:val="ConsPlusNormal"/>
        <w:ind w:firstLine="709"/>
        <w:jc w:val="both"/>
      </w:pPr>
      <w:r w:rsidRPr="00C32CF8">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452F87" w:rsidRPr="00C32CF8" w:rsidRDefault="00452F87" w:rsidP="00452F87">
      <w:pPr>
        <w:pStyle w:val="ConsPlusNormal"/>
        <w:ind w:firstLine="709"/>
        <w:jc w:val="both"/>
      </w:pPr>
      <w:r w:rsidRPr="00C32CF8">
        <w:t>- работу комиссии по оценке пригодности (непригодности) жилых помещений для постоянного проживания;</w:t>
      </w:r>
    </w:p>
    <w:p w:rsidR="00452F87" w:rsidRPr="00C32CF8" w:rsidRDefault="00452F87" w:rsidP="00452F87">
      <w:pPr>
        <w:pStyle w:val="ConsPlusNormal"/>
        <w:ind w:firstLine="709"/>
        <w:jc w:val="both"/>
      </w:pPr>
      <w:r w:rsidRPr="00C32CF8">
        <w:t>- составление акта обследования помещения (в случае принятия комиссией решения о необходимости проведения обследования) и составление ко</w:t>
      </w:r>
      <w:r w:rsidRPr="00C32CF8">
        <w:lastRenderedPageBreak/>
        <w:t>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w:t>
      </w:r>
      <w:r w:rsidRPr="00452F87">
        <w:t xml:space="preserve"> </w:t>
      </w:r>
      <w:r w:rsidRPr="00C32CF8">
        <w:t>в заключении специализированной организации, проводящей обследование;</w:t>
      </w:r>
    </w:p>
    <w:p w:rsidR="00452F87" w:rsidRPr="00C32CF8" w:rsidRDefault="00452F87" w:rsidP="00452F87">
      <w:pPr>
        <w:pStyle w:val="ConsPlusNormal"/>
        <w:ind w:firstLine="709"/>
        <w:jc w:val="both"/>
      </w:pPr>
      <w:r w:rsidRPr="00C32CF8">
        <w:t>- составление комиссией заключения по форме, утвержденной Постановлением № 47, либо решение о проведении дополнительного обследования оцениваемого помещения, результаты которого приобщаются к документам, представленным на рассмотрение Комиссии.</w:t>
      </w:r>
    </w:p>
    <w:p w:rsidR="00452F87" w:rsidRPr="00C32CF8" w:rsidRDefault="00452F87" w:rsidP="00452F87">
      <w:pPr>
        <w:pStyle w:val="ConsPlusNormal"/>
        <w:ind w:firstLine="709"/>
        <w:jc w:val="both"/>
      </w:pPr>
      <w:r w:rsidRPr="00C32CF8">
        <w:t>- принятие решения по итогам работы комиссии;</w:t>
      </w:r>
    </w:p>
    <w:p w:rsidR="00452F87" w:rsidRPr="00C32CF8" w:rsidRDefault="00452F87" w:rsidP="00452F87">
      <w:pPr>
        <w:ind w:firstLine="709"/>
        <w:jc w:val="both"/>
        <w:rPr>
          <w:sz w:val="28"/>
          <w:szCs w:val="28"/>
        </w:rPr>
      </w:pPr>
      <w:r w:rsidRPr="00C32CF8">
        <w:rPr>
          <w:sz w:val="28"/>
          <w:szCs w:val="28"/>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452F87" w:rsidRPr="00C32CF8" w:rsidRDefault="00452F87" w:rsidP="00452F87">
      <w:pPr>
        <w:pStyle w:val="ConsPlusNormal"/>
        <w:ind w:firstLine="709"/>
        <w:jc w:val="both"/>
      </w:pPr>
      <w:r w:rsidRPr="00C32CF8">
        <w:t>4.10.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452F87" w:rsidRPr="00C32CF8" w:rsidRDefault="00452F87" w:rsidP="00452F87">
      <w:pPr>
        <w:pStyle w:val="ConsPlusNormal"/>
        <w:ind w:firstLine="709"/>
        <w:jc w:val="both"/>
      </w:pPr>
      <w:r w:rsidRPr="00C32CF8">
        <w:t>- о соответствии помещения требованиям, предъявляемым к жилому помещению, и его пригодности для проживания;</w:t>
      </w:r>
    </w:p>
    <w:p w:rsidR="00452F87" w:rsidRPr="00C32CF8" w:rsidRDefault="00452F87" w:rsidP="00452F87">
      <w:pPr>
        <w:pStyle w:val="ConsPlusNormal"/>
        <w:ind w:firstLine="709"/>
        <w:jc w:val="both"/>
      </w:pPr>
      <w:r w:rsidRPr="00C32CF8">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 47 требованиями;</w:t>
      </w:r>
    </w:p>
    <w:p w:rsidR="00452F87" w:rsidRPr="00C32CF8" w:rsidRDefault="00452F87" w:rsidP="00452F87">
      <w:pPr>
        <w:pStyle w:val="ConsPlusNormal"/>
        <w:ind w:firstLine="709"/>
        <w:jc w:val="both"/>
      </w:pPr>
      <w:r w:rsidRPr="00C32CF8">
        <w:t>- о выявлении оснований для признания помещения непригодным для проживания;</w:t>
      </w:r>
    </w:p>
    <w:p w:rsidR="00452F87" w:rsidRPr="00C32CF8" w:rsidRDefault="00452F87" w:rsidP="00452F87">
      <w:pPr>
        <w:pStyle w:val="ConsPlusNormal"/>
        <w:ind w:firstLine="709"/>
        <w:jc w:val="both"/>
      </w:pPr>
      <w:r w:rsidRPr="00C32CF8">
        <w:t>- о выявлении оснований для признания многоквартирного дома аварийным и подлежащим реконструкции;</w:t>
      </w:r>
    </w:p>
    <w:p w:rsidR="00452F87" w:rsidRPr="00C32CF8" w:rsidRDefault="00452F87" w:rsidP="00452F87">
      <w:pPr>
        <w:pStyle w:val="ConsPlusNormal"/>
        <w:ind w:firstLine="709"/>
        <w:jc w:val="both"/>
      </w:pPr>
      <w:r w:rsidRPr="00C32CF8">
        <w:t>- о выявлении оснований для признания многоквартирного дома аварийным и подлежащим сносу;</w:t>
      </w:r>
    </w:p>
    <w:p w:rsidR="00452F87" w:rsidRPr="00C32CF8" w:rsidRDefault="00452F87" w:rsidP="00452F87">
      <w:pPr>
        <w:pStyle w:val="ConsPlusNormal"/>
        <w:ind w:firstLine="709"/>
        <w:jc w:val="both"/>
      </w:pPr>
      <w:r w:rsidRPr="00C32CF8">
        <w:t>- об отсутствии оснований для признания многоквартирного дома аварийным и подлежащим сносу или реконструкции.</w:t>
      </w:r>
    </w:p>
    <w:p w:rsidR="00452F87" w:rsidRPr="00C32CF8" w:rsidRDefault="00452F87" w:rsidP="00452F87">
      <w:pPr>
        <w:pStyle w:val="ConsPlusNormal"/>
        <w:ind w:firstLine="709"/>
        <w:jc w:val="both"/>
      </w:pPr>
      <w:r w:rsidRPr="00C32CF8">
        <w:t>4.11.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52F87" w:rsidRPr="00C32CF8" w:rsidRDefault="00452F87" w:rsidP="00452F87">
      <w:pPr>
        <w:autoSpaceDE w:val="0"/>
        <w:autoSpaceDN w:val="0"/>
        <w:adjustRightInd w:val="0"/>
        <w:ind w:firstLine="540"/>
        <w:jc w:val="both"/>
        <w:rPr>
          <w:sz w:val="28"/>
          <w:szCs w:val="28"/>
        </w:rPr>
      </w:pPr>
      <w:r w:rsidRPr="00C32CF8">
        <w:rPr>
          <w:sz w:val="28"/>
          <w:szCs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452F87" w:rsidRPr="00C32CF8" w:rsidRDefault="00452F87" w:rsidP="00452F87">
      <w:pPr>
        <w:autoSpaceDE w:val="0"/>
        <w:autoSpaceDN w:val="0"/>
        <w:adjustRightInd w:val="0"/>
        <w:ind w:firstLine="709"/>
        <w:jc w:val="both"/>
        <w:rPr>
          <w:sz w:val="28"/>
          <w:szCs w:val="28"/>
        </w:rPr>
      </w:pPr>
      <w:r w:rsidRPr="00C32CF8">
        <w:rPr>
          <w:sz w:val="28"/>
          <w:szCs w:val="28"/>
        </w:rPr>
        <w:t>4.12. В случае обследования помещения Комиссия составляет в 3 экземплярах акт обследования помещения по фо</w:t>
      </w:r>
      <w:r>
        <w:rPr>
          <w:sz w:val="28"/>
          <w:szCs w:val="28"/>
        </w:rPr>
        <w:t>рме согласно Постановлению № 47</w:t>
      </w:r>
      <w:r w:rsidRPr="00C32CF8">
        <w:rPr>
          <w:sz w:val="28"/>
          <w:szCs w:val="28"/>
        </w:rPr>
        <w:t>.</w:t>
      </w:r>
    </w:p>
    <w:p w:rsidR="00452F87" w:rsidRPr="00C32CF8" w:rsidRDefault="00452F87" w:rsidP="00452F87">
      <w:pPr>
        <w:autoSpaceDE w:val="0"/>
        <w:autoSpaceDN w:val="0"/>
        <w:adjustRightInd w:val="0"/>
        <w:ind w:firstLine="709"/>
        <w:jc w:val="both"/>
        <w:rPr>
          <w:sz w:val="28"/>
          <w:szCs w:val="28"/>
        </w:rPr>
      </w:pPr>
      <w:r w:rsidRPr="00C32CF8">
        <w:rPr>
          <w:bCs/>
          <w:iCs/>
          <w:sz w:val="28"/>
          <w:szCs w:val="28"/>
        </w:rPr>
        <w:lastRenderedPageBreak/>
        <w:t xml:space="preserve">Участие в обследовании помещения лиц, указанных в </w:t>
      </w:r>
      <w:hyperlink r:id="rId24" w:history="1">
        <w:r w:rsidRPr="00C32CF8">
          <w:rPr>
            <w:bCs/>
            <w:iCs/>
            <w:sz w:val="28"/>
            <w:szCs w:val="28"/>
          </w:rPr>
          <w:t>абзаце 2 пункта 2.2.1.</w:t>
        </w:r>
      </w:hyperlink>
      <w:r w:rsidRPr="00C32CF8">
        <w:rPr>
          <w:bCs/>
          <w:iCs/>
          <w:sz w:val="28"/>
          <w:szCs w:val="28"/>
        </w:rPr>
        <w:t xml:space="preserve"> настоящего Положения, в случае их включения в состав комиссии является обязательным.</w:t>
      </w:r>
    </w:p>
    <w:p w:rsidR="00452F87" w:rsidRPr="00835A97" w:rsidRDefault="00452F87" w:rsidP="00452F87">
      <w:pPr>
        <w:autoSpaceDE w:val="0"/>
        <w:autoSpaceDN w:val="0"/>
        <w:adjustRightInd w:val="0"/>
        <w:ind w:firstLine="709"/>
        <w:jc w:val="both"/>
        <w:rPr>
          <w:sz w:val="28"/>
          <w:szCs w:val="28"/>
        </w:rPr>
      </w:pPr>
      <w:r w:rsidRPr="00C32CF8">
        <w:rPr>
          <w:sz w:val="28"/>
          <w:szCs w:val="28"/>
        </w:rPr>
        <w:t>На основании полученного заключения орган местного самоуправления по месту нахождения жилого помещения или дома в течение 30 календарных</w:t>
      </w:r>
      <w:r w:rsidRPr="00C32CF8">
        <w:rPr>
          <w:b/>
          <w:i/>
          <w:sz w:val="28"/>
          <w:szCs w:val="28"/>
        </w:rPr>
        <w:t xml:space="preserve"> </w:t>
      </w:r>
      <w:r w:rsidRPr="00C32CF8">
        <w:rPr>
          <w:sz w:val="28"/>
          <w:szCs w:val="28"/>
        </w:rPr>
        <w:t xml:space="preserve">дней со дня получения заключения принимает решение, предусмотренное </w:t>
      </w:r>
      <w:hyperlink r:id="rId25" w:history="1">
        <w:r w:rsidRPr="00835A97">
          <w:rPr>
            <w:rStyle w:val="a3"/>
            <w:color w:val="auto"/>
            <w:sz w:val="28"/>
            <w:szCs w:val="28"/>
            <w:u w:val="none"/>
          </w:rPr>
          <w:t>пунктом</w:t>
        </w:r>
      </w:hyperlink>
      <w:r w:rsidRPr="00835A97">
        <w:rPr>
          <w:sz w:val="28"/>
          <w:szCs w:val="28"/>
        </w:rPr>
        <w:t xml:space="preserve"> 4.10. настоящего Положения, и издает правовой акт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452F87" w:rsidRPr="00835A97" w:rsidRDefault="00452F87" w:rsidP="00452F87">
      <w:pPr>
        <w:ind w:firstLine="709"/>
        <w:jc w:val="both"/>
        <w:rPr>
          <w:sz w:val="28"/>
          <w:szCs w:val="28"/>
        </w:rPr>
      </w:pPr>
      <w:r w:rsidRPr="00835A97">
        <w:rPr>
          <w:sz w:val="28"/>
          <w:szCs w:val="28"/>
        </w:rPr>
        <w:t xml:space="preserve">4.13. Комиссия в 5-дневный срок со дня принятия решения, предусмотренного </w:t>
      </w:r>
      <w:hyperlink r:id="rId26" w:history="1">
        <w:r w:rsidRPr="00835A97">
          <w:rPr>
            <w:rStyle w:val="a3"/>
            <w:color w:val="auto"/>
            <w:sz w:val="28"/>
            <w:szCs w:val="28"/>
            <w:u w:val="none"/>
          </w:rPr>
          <w:t>пунктом</w:t>
        </w:r>
      </w:hyperlink>
      <w:r w:rsidRPr="00835A97">
        <w:rPr>
          <w:sz w:val="28"/>
          <w:szCs w:val="28"/>
        </w:rPr>
        <w:t xml:space="preserve"> 4.10.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452F87" w:rsidRPr="00C32CF8" w:rsidRDefault="00452F87" w:rsidP="00452F87">
      <w:pPr>
        <w:autoSpaceDE w:val="0"/>
        <w:autoSpaceDN w:val="0"/>
        <w:adjustRightInd w:val="0"/>
        <w:ind w:firstLine="540"/>
        <w:jc w:val="both"/>
        <w:rPr>
          <w:sz w:val="28"/>
          <w:szCs w:val="28"/>
        </w:rPr>
      </w:pPr>
      <w:r w:rsidRPr="00835A97">
        <w:rPr>
          <w:sz w:val="28"/>
          <w:szCs w:val="28"/>
        </w:rPr>
        <w:t>4.</w:t>
      </w:r>
      <w:r w:rsidR="00835A97" w:rsidRPr="00835A97">
        <w:rPr>
          <w:sz w:val="28"/>
          <w:szCs w:val="28"/>
        </w:rPr>
        <w:t>14. Заключение</w:t>
      </w:r>
      <w:r w:rsidRPr="00835A97">
        <w:rPr>
          <w:sz w:val="28"/>
          <w:szCs w:val="28"/>
        </w:rPr>
        <w:t xml:space="preserve"> Комиссии может быть обжаловано заинтересованными лицами в судебном порядке </w:t>
      </w:r>
      <w:r w:rsidRPr="00C32CF8">
        <w:rPr>
          <w:sz w:val="28"/>
          <w:szCs w:val="28"/>
        </w:rPr>
        <w:t xml:space="preserve">в установленные законодательством сроки. </w:t>
      </w:r>
    </w:p>
    <w:p w:rsidR="00452F87" w:rsidRPr="00C32CF8" w:rsidRDefault="00452F87" w:rsidP="00452F87">
      <w:pPr>
        <w:autoSpaceDE w:val="0"/>
        <w:autoSpaceDN w:val="0"/>
        <w:adjustRightInd w:val="0"/>
        <w:ind w:firstLine="540"/>
        <w:jc w:val="both"/>
        <w:rPr>
          <w:sz w:val="28"/>
          <w:szCs w:val="28"/>
        </w:rPr>
      </w:pPr>
      <w:r w:rsidRPr="00C32CF8">
        <w:rPr>
          <w:sz w:val="28"/>
          <w:szCs w:val="28"/>
        </w:rPr>
        <w:t xml:space="preserve">4.15. 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w:t>
      </w:r>
      <w:r w:rsidRPr="00673E0C">
        <w:rPr>
          <w:sz w:val="28"/>
          <w:szCs w:val="28"/>
        </w:rPr>
        <w:t xml:space="preserve">предусмотренное </w:t>
      </w:r>
      <w:hyperlink r:id="rId27" w:history="1">
        <w:r w:rsidRPr="00673E0C">
          <w:rPr>
            <w:sz w:val="28"/>
            <w:szCs w:val="28"/>
          </w:rPr>
          <w:t>пунктом 4.10</w:t>
        </w:r>
      </w:hyperlink>
      <w:r w:rsidRPr="00673E0C">
        <w:rPr>
          <w:sz w:val="28"/>
          <w:szCs w:val="28"/>
        </w:rPr>
        <w:t xml:space="preserve"> настоящего</w:t>
      </w:r>
      <w:r w:rsidRPr="00C32CF8">
        <w:rPr>
          <w:sz w:val="28"/>
          <w:szCs w:val="28"/>
        </w:rPr>
        <w:t xml:space="preserve">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452F87" w:rsidRDefault="00452F87" w:rsidP="00452F87">
      <w:pPr>
        <w:autoSpaceDE w:val="0"/>
        <w:autoSpaceDN w:val="0"/>
        <w:adjustRightInd w:val="0"/>
        <w:ind w:firstLine="709"/>
        <w:jc w:val="both"/>
        <w:rPr>
          <w:sz w:val="28"/>
          <w:szCs w:val="28"/>
        </w:rPr>
      </w:pPr>
      <w:r w:rsidRPr="00C32CF8">
        <w:rPr>
          <w:sz w:val="28"/>
          <w:szCs w:val="28"/>
        </w:rPr>
        <w:t xml:space="preserve">4.16. Информационно-аналитическое, организационно-техническое обеспечение деятельности комиссии, в том числе подготовку необходимых материалов к заседанию Комиссии, ведение учета, систематизацию и хранение документов, образующихся в деятельности Комиссии, осуществляет администрация Абанского </w:t>
      </w:r>
      <w:r>
        <w:rPr>
          <w:sz w:val="28"/>
          <w:szCs w:val="28"/>
        </w:rPr>
        <w:t>сельсовета</w:t>
      </w:r>
      <w:r w:rsidRPr="00C32CF8">
        <w:rPr>
          <w:sz w:val="28"/>
          <w:szCs w:val="28"/>
        </w:rPr>
        <w:t>.</w:t>
      </w:r>
    </w:p>
    <w:p w:rsidR="00835A97" w:rsidRPr="00C32CF8" w:rsidRDefault="00835A97" w:rsidP="00452F87">
      <w:pPr>
        <w:autoSpaceDE w:val="0"/>
        <w:autoSpaceDN w:val="0"/>
        <w:adjustRightInd w:val="0"/>
        <w:ind w:firstLine="709"/>
        <w:jc w:val="both"/>
        <w:rPr>
          <w:sz w:val="28"/>
          <w:szCs w:val="28"/>
        </w:rPr>
      </w:pPr>
    </w:p>
    <w:p w:rsidR="00835A97" w:rsidRDefault="00452F87" w:rsidP="00452F87">
      <w:pPr>
        <w:ind w:firstLine="709"/>
        <w:jc w:val="center"/>
        <w:rPr>
          <w:sz w:val="28"/>
          <w:szCs w:val="28"/>
        </w:rPr>
      </w:pPr>
      <w:r w:rsidRPr="00C32CF8">
        <w:rPr>
          <w:sz w:val="28"/>
          <w:szCs w:val="28"/>
        </w:rPr>
        <w:t xml:space="preserve">5. ИСПОЛЬЗОВАНИЕ ДОПОЛНИТЕЛЬНОЙ ИНФОРМАЦИИ </w:t>
      </w:r>
    </w:p>
    <w:p w:rsidR="00452F87" w:rsidRPr="00C32CF8" w:rsidRDefault="00452F87" w:rsidP="00452F87">
      <w:pPr>
        <w:ind w:firstLine="709"/>
        <w:jc w:val="center"/>
        <w:rPr>
          <w:sz w:val="28"/>
          <w:szCs w:val="28"/>
        </w:rPr>
      </w:pPr>
      <w:r w:rsidRPr="00C32CF8">
        <w:rPr>
          <w:sz w:val="28"/>
          <w:szCs w:val="28"/>
        </w:rPr>
        <w:t>ДЛЯ ПРИНЯТИЯ РЕШЕНИЯ</w:t>
      </w:r>
    </w:p>
    <w:p w:rsidR="00452F87" w:rsidRPr="00452F87" w:rsidRDefault="00452F87" w:rsidP="00452F87">
      <w:pPr>
        <w:ind w:firstLine="709"/>
        <w:jc w:val="both"/>
        <w:rPr>
          <w:sz w:val="28"/>
          <w:szCs w:val="28"/>
        </w:rPr>
      </w:pPr>
      <w:r w:rsidRPr="00C32CF8">
        <w:rPr>
          <w:sz w:val="28"/>
          <w:szCs w:val="28"/>
        </w:rPr>
        <w:t xml:space="preserve">5.1.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28" w:history="1">
        <w:r w:rsidRPr="00452F87">
          <w:rPr>
            <w:rStyle w:val="a3"/>
            <w:color w:val="auto"/>
            <w:sz w:val="28"/>
            <w:szCs w:val="28"/>
            <w:u w:val="none"/>
          </w:rPr>
          <w:t>пункте 4.10</w:t>
        </w:r>
      </w:hyperlink>
      <w:r w:rsidRPr="00452F87">
        <w:rPr>
          <w:sz w:val="28"/>
          <w:szCs w:val="28"/>
        </w:rPr>
        <w:t xml:space="preserve"> настоящего Положения заключения, комиссия в месячный срок после уведомления собственником жилого помеще</w:t>
      </w:r>
      <w:r w:rsidRPr="00452F87">
        <w:rPr>
          <w:sz w:val="28"/>
          <w:szCs w:val="28"/>
        </w:rPr>
        <w:lastRenderedPageBreak/>
        <w:t>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452F87" w:rsidRPr="00C32CF8" w:rsidRDefault="00452F87" w:rsidP="00452F87">
      <w:pPr>
        <w:ind w:firstLine="709"/>
        <w:jc w:val="both"/>
        <w:rPr>
          <w:sz w:val="28"/>
          <w:szCs w:val="28"/>
        </w:rPr>
      </w:pPr>
      <w:r w:rsidRPr="00452F87">
        <w:rPr>
          <w:sz w:val="28"/>
          <w:szCs w:val="28"/>
        </w:rPr>
        <w:t xml:space="preserve">5.2. Отдельные занимаемые инвалидами жилые помещения (комната, квартира) могут быть признаны комиссией непригодными для </w:t>
      </w:r>
      <w:r w:rsidRPr="00452F87">
        <w:rPr>
          <w:sz w:val="28"/>
          <w:szCs w:val="28"/>
        </w:rPr>
        <w:t>проживания граждан</w:t>
      </w:r>
      <w:r w:rsidRPr="00452F87">
        <w:rPr>
          <w:sz w:val="28"/>
          <w:szCs w:val="28"/>
        </w:rPr>
        <w:t xml:space="preserve">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29" w:history="1">
        <w:r w:rsidRPr="00452F87">
          <w:rPr>
            <w:rStyle w:val="a3"/>
            <w:color w:val="auto"/>
            <w:sz w:val="28"/>
            <w:szCs w:val="28"/>
            <w:u w:val="none"/>
          </w:rPr>
          <w:t>пунктом 20</w:t>
        </w:r>
      </w:hyperlink>
      <w:r w:rsidRPr="00452F87">
        <w:rPr>
          <w:sz w:val="28"/>
          <w:szCs w:val="28"/>
        </w:rPr>
        <w:t xml:space="preserve"> Правил об</w:t>
      </w:r>
      <w:r w:rsidRPr="00C32CF8">
        <w:rPr>
          <w:sz w:val="28"/>
          <w:szCs w:val="28"/>
        </w:rPr>
        <w:t>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Постановлению №</w:t>
      </w:r>
      <w:r>
        <w:rPr>
          <w:sz w:val="28"/>
          <w:szCs w:val="28"/>
        </w:rPr>
        <w:t xml:space="preserve"> </w:t>
      </w:r>
      <w:r w:rsidRPr="00C32CF8">
        <w:rPr>
          <w:sz w:val="28"/>
          <w:szCs w:val="28"/>
        </w:rPr>
        <w:t>47, и в 5-дневный срок направляет 1 экземпляр главе муниципального образования по месту нахождения жилого помещения или дома, второй экземпляр заявителю (третий экземпляр остается в деле, сформированном комиссией).</w:t>
      </w:r>
    </w:p>
    <w:p w:rsidR="00452F87" w:rsidRDefault="00452F87" w:rsidP="00452F87">
      <w:pPr>
        <w:ind w:firstLine="900"/>
        <w:jc w:val="center"/>
        <w:rPr>
          <w:sz w:val="28"/>
          <w:szCs w:val="28"/>
        </w:rPr>
      </w:pPr>
    </w:p>
    <w:p w:rsidR="00452F87" w:rsidRPr="00C32CF8" w:rsidRDefault="00452F87" w:rsidP="00452F87">
      <w:pPr>
        <w:ind w:firstLine="900"/>
        <w:jc w:val="center"/>
        <w:rPr>
          <w:sz w:val="28"/>
          <w:szCs w:val="28"/>
        </w:rPr>
      </w:pPr>
      <w:r w:rsidRPr="00C32CF8">
        <w:rPr>
          <w:sz w:val="28"/>
          <w:szCs w:val="28"/>
        </w:rPr>
        <w:t>6. ПРЕКРАЩЕНИЕ ДЕЯТЕЛЬНОСТИ КОМИССИИ</w:t>
      </w:r>
    </w:p>
    <w:p w:rsidR="00452F87" w:rsidRDefault="00452F87" w:rsidP="00452F87">
      <w:pPr>
        <w:rPr>
          <w:sz w:val="28"/>
          <w:szCs w:val="28"/>
        </w:rPr>
        <w:sectPr w:rsidR="00452F87">
          <w:pgSz w:w="11906" w:h="16838"/>
          <w:pgMar w:top="1134" w:right="850" w:bottom="1134" w:left="1701" w:header="708" w:footer="708" w:gutter="0"/>
          <w:cols w:space="708"/>
          <w:docGrid w:linePitch="360"/>
        </w:sectPr>
      </w:pPr>
      <w:r w:rsidRPr="00C32CF8">
        <w:rPr>
          <w:sz w:val="28"/>
          <w:szCs w:val="28"/>
        </w:rPr>
        <w:t>6.1. Прекращение деятельности Комиссии осуществляется в порядке, установленном действующим законодательством</w:t>
      </w:r>
    </w:p>
    <w:p w:rsidR="00452F87" w:rsidRDefault="00452F87" w:rsidP="00452F87">
      <w:pPr>
        <w:ind w:left="5103"/>
        <w:rPr>
          <w:sz w:val="28"/>
          <w:szCs w:val="28"/>
        </w:rPr>
      </w:pPr>
    </w:p>
    <w:p w:rsidR="004B1698" w:rsidRPr="00B04D97" w:rsidRDefault="004B1698" w:rsidP="004B1698">
      <w:pPr>
        <w:ind w:left="5103"/>
        <w:rPr>
          <w:sz w:val="28"/>
          <w:szCs w:val="28"/>
        </w:rPr>
      </w:pPr>
      <w:r w:rsidRPr="00B04D97">
        <w:rPr>
          <w:sz w:val="28"/>
          <w:szCs w:val="28"/>
        </w:rPr>
        <w:t>Приложение № 2</w:t>
      </w:r>
    </w:p>
    <w:p w:rsidR="004B1698" w:rsidRDefault="004B1698" w:rsidP="004B1698">
      <w:pPr>
        <w:ind w:left="5103"/>
        <w:rPr>
          <w:sz w:val="28"/>
          <w:szCs w:val="28"/>
        </w:rPr>
      </w:pPr>
      <w:r>
        <w:rPr>
          <w:sz w:val="28"/>
          <w:szCs w:val="28"/>
        </w:rPr>
        <w:t>к Постановлению главы</w:t>
      </w:r>
    </w:p>
    <w:p w:rsidR="004B1698" w:rsidRDefault="004B1698" w:rsidP="004B1698">
      <w:pPr>
        <w:ind w:left="5103"/>
        <w:rPr>
          <w:sz w:val="28"/>
          <w:szCs w:val="28"/>
        </w:rPr>
      </w:pPr>
      <w:r w:rsidRPr="00B04D97">
        <w:rPr>
          <w:sz w:val="28"/>
          <w:szCs w:val="28"/>
        </w:rPr>
        <w:t xml:space="preserve">Абанского </w:t>
      </w:r>
      <w:r>
        <w:rPr>
          <w:sz w:val="28"/>
          <w:szCs w:val="28"/>
        </w:rPr>
        <w:t>сельсовета</w:t>
      </w:r>
      <w:r w:rsidRPr="00B04D97">
        <w:rPr>
          <w:sz w:val="28"/>
          <w:szCs w:val="28"/>
        </w:rPr>
        <w:t xml:space="preserve"> </w:t>
      </w:r>
    </w:p>
    <w:p w:rsidR="004B1698" w:rsidRDefault="00452F87" w:rsidP="004B1698">
      <w:pPr>
        <w:ind w:left="5103"/>
        <w:rPr>
          <w:b/>
          <w:sz w:val="28"/>
          <w:szCs w:val="28"/>
        </w:rPr>
      </w:pPr>
      <w:r w:rsidRPr="00B04D97">
        <w:rPr>
          <w:sz w:val="28"/>
          <w:szCs w:val="28"/>
        </w:rPr>
        <w:t xml:space="preserve">от </w:t>
      </w:r>
      <w:r>
        <w:rPr>
          <w:sz w:val="28"/>
          <w:szCs w:val="28"/>
        </w:rPr>
        <w:t>30.05.2024</w:t>
      </w:r>
      <w:r w:rsidR="004B1698">
        <w:rPr>
          <w:sz w:val="28"/>
          <w:szCs w:val="28"/>
        </w:rPr>
        <w:t xml:space="preserve"> №51</w:t>
      </w:r>
      <w:r w:rsidR="004B1698" w:rsidRPr="004B1698">
        <w:rPr>
          <w:b/>
          <w:sz w:val="28"/>
          <w:szCs w:val="28"/>
        </w:rPr>
        <w:t xml:space="preserve"> </w:t>
      </w:r>
    </w:p>
    <w:p w:rsidR="004B1698" w:rsidRDefault="004B1698" w:rsidP="004B1698">
      <w:pPr>
        <w:jc w:val="center"/>
        <w:rPr>
          <w:b/>
          <w:sz w:val="28"/>
          <w:szCs w:val="28"/>
        </w:rPr>
      </w:pPr>
    </w:p>
    <w:p w:rsidR="004B1698" w:rsidRDefault="004B1698" w:rsidP="004B1698">
      <w:pPr>
        <w:jc w:val="center"/>
        <w:rPr>
          <w:b/>
          <w:sz w:val="28"/>
          <w:szCs w:val="28"/>
        </w:rPr>
      </w:pPr>
      <w:r w:rsidRPr="00B04D97">
        <w:rPr>
          <w:b/>
          <w:sz w:val="28"/>
          <w:szCs w:val="28"/>
        </w:rPr>
        <w:t>СОСТАВ</w:t>
      </w:r>
    </w:p>
    <w:p w:rsidR="004B1698" w:rsidRDefault="004B1698" w:rsidP="004B1698">
      <w:pPr>
        <w:jc w:val="center"/>
        <w:rPr>
          <w:b/>
          <w:sz w:val="28"/>
          <w:szCs w:val="28"/>
        </w:rPr>
      </w:pPr>
    </w:p>
    <w:p w:rsidR="00DB39B1" w:rsidRDefault="004B1698" w:rsidP="004B1698">
      <w:pPr>
        <w:rPr>
          <w:sz w:val="28"/>
          <w:szCs w:val="28"/>
        </w:rPr>
      </w:pPr>
      <w:r w:rsidRPr="00B04D97">
        <w:rPr>
          <w:sz w:val="28"/>
          <w:szCs w:val="28"/>
        </w:rPr>
        <w:t>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B1698" w:rsidRDefault="004B1698" w:rsidP="004B1698">
      <w:pPr>
        <w:rPr>
          <w:sz w:val="28"/>
          <w:szCs w:val="28"/>
        </w:rPr>
      </w:pPr>
    </w:p>
    <w:p w:rsidR="004B1698" w:rsidRPr="004B1698" w:rsidRDefault="004B1698" w:rsidP="004B1698">
      <w:pPr>
        <w:ind w:firstLine="708"/>
        <w:jc w:val="both"/>
        <w:rPr>
          <w:sz w:val="28"/>
          <w:szCs w:val="28"/>
        </w:rPr>
      </w:pPr>
      <w:r w:rsidRPr="004B1698">
        <w:rPr>
          <w:sz w:val="28"/>
          <w:szCs w:val="28"/>
        </w:rPr>
        <w:t>Жумарин Н.М.</w:t>
      </w:r>
      <w:r w:rsidRPr="004B1698">
        <w:rPr>
          <w:sz w:val="28"/>
          <w:szCs w:val="28"/>
        </w:rPr>
        <w:t xml:space="preserve"> </w:t>
      </w:r>
      <w:r w:rsidRPr="004B1698">
        <w:rPr>
          <w:sz w:val="28"/>
          <w:szCs w:val="28"/>
        </w:rPr>
        <w:t>- Глава Абанского сельсовета Абанского района Красноярского края, председатель комиссии;</w:t>
      </w:r>
    </w:p>
    <w:p w:rsidR="004B1698" w:rsidRPr="004B1698" w:rsidRDefault="004B1698" w:rsidP="004B1698">
      <w:pPr>
        <w:ind w:firstLine="708"/>
        <w:jc w:val="both"/>
        <w:rPr>
          <w:sz w:val="28"/>
          <w:szCs w:val="28"/>
        </w:rPr>
      </w:pPr>
      <w:r w:rsidRPr="004B1698">
        <w:rPr>
          <w:sz w:val="28"/>
          <w:szCs w:val="28"/>
        </w:rPr>
        <w:t>Грузных Е.С.</w:t>
      </w:r>
      <w:r w:rsidRPr="004B1698">
        <w:rPr>
          <w:sz w:val="28"/>
          <w:szCs w:val="28"/>
        </w:rPr>
        <w:t xml:space="preserve"> </w:t>
      </w:r>
      <w:r w:rsidRPr="004B1698">
        <w:rPr>
          <w:sz w:val="28"/>
          <w:szCs w:val="28"/>
        </w:rPr>
        <w:t>- руководитель МКУ «Ресурс», заместитель председателя комиссии;</w:t>
      </w:r>
    </w:p>
    <w:p w:rsidR="004B1698" w:rsidRPr="004B1698" w:rsidRDefault="004B1698" w:rsidP="004B1698">
      <w:pPr>
        <w:ind w:firstLine="708"/>
        <w:jc w:val="both"/>
        <w:rPr>
          <w:sz w:val="28"/>
          <w:szCs w:val="28"/>
        </w:rPr>
      </w:pPr>
      <w:r w:rsidRPr="004B1698">
        <w:rPr>
          <w:sz w:val="28"/>
          <w:szCs w:val="28"/>
        </w:rPr>
        <w:t>Рудинская Е.В.</w:t>
      </w:r>
      <w:r w:rsidRPr="004B1698">
        <w:rPr>
          <w:sz w:val="28"/>
          <w:szCs w:val="28"/>
        </w:rPr>
        <w:t xml:space="preserve"> </w:t>
      </w:r>
      <w:r w:rsidRPr="004B1698">
        <w:rPr>
          <w:sz w:val="28"/>
          <w:szCs w:val="28"/>
        </w:rPr>
        <w:t>- специалист 1 категории администрации Абанского сельсовета, секретарь комиссии;</w:t>
      </w:r>
    </w:p>
    <w:p w:rsidR="004B1698" w:rsidRPr="004B1698" w:rsidRDefault="004B1698" w:rsidP="004B1698">
      <w:pPr>
        <w:ind w:firstLine="708"/>
        <w:jc w:val="both"/>
        <w:rPr>
          <w:sz w:val="28"/>
          <w:szCs w:val="28"/>
        </w:rPr>
      </w:pPr>
      <w:r>
        <w:rPr>
          <w:sz w:val="28"/>
          <w:szCs w:val="28"/>
        </w:rPr>
        <w:t>Ч</w:t>
      </w:r>
      <w:r w:rsidRPr="004B1698">
        <w:rPr>
          <w:sz w:val="28"/>
          <w:szCs w:val="28"/>
        </w:rPr>
        <w:t>лены комиссии:</w:t>
      </w:r>
    </w:p>
    <w:p w:rsidR="004B1698" w:rsidRPr="004B1698" w:rsidRDefault="004B1698" w:rsidP="004B1698">
      <w:pPr>
        <w:ind w:firstLine="708"/>
        <w:jc w:val="both"/>
        <w:rPr>
          <w:sz w:val="28"/>
          <w:szCs w:val="28"/>
        </w:rPr>
      </w:pPr>
      <w:r w:rsidRPr="004B1698">
        <w:rPr>
          <w:sz w:val="28"/>
          <w:szCs w:val="28"/>
        </w:rPr>
        <w:t>Колпакова Е.Е.</w:t>
      </w:r>
      <w:r w:rsidRPr="004B1698">
        <w:rPr>
          <w:sz w:val="28"/>
          <w:szCs w:val="28"/>
        </w:rPr>
        <w:t xml:space="preserve"> </w:t>
      </w:r>
      <w:r w:rsidRPr="004B1698">
        <w:rPr>
          <w:sz w:val="28"/>
          <w:szCs w:val="28"/>
        </w:rPr>
        <w:t>- специалист 1 категории администрации Абанского сельсовета;</w:t>
      </w:r>
    </w:p>
    <w:p w:rsidR="004B1698" w:rsidRPr="004B1698" w:rsidRDefault="004B1698" w:rsidP="004B1698">
      <w:pPr>
        <w:ind w:firstLine="708"/>
        <w:jc w:val="both"/>
        <w:rPr>
          <w:sz w:val="28"/>
          <w:szCs w:val="28"/>
        </w:rPr>
      </w:pPr>
      <w:r w:rsidRPr="004B1698">
        <w:rPr>
          <w:sz w:val="28"/>
          <w:szCs w:val="28"/>
        </w:rPr>
        <w:t>Мельниченко А.Н.</w:t>
      </w:r>
      <w:r w:rsidRPr="004B1698">
        <w:rPr>
          <w:sz w:val="28"/>
          <w:szCs w:val="28"/>
        </w:rPr>
        <w:t xml:space="preserve"> </w:t>
      </w:r>
      <w:r w:rsidRPr="004B1698">
        <w:rPr>
          <w:sz w:val="28"/>
          <w:szCs w:val="28"/>
        </w:rPr>
        <w:t>- специалист 1 категории администрации Абанского сельсовета;</w:t>
      </w:r>
    </w:p>
    <w:p w:rsidR="004B1698" w:rsidRPr="004B1698" w:rsidRDefault="004B1698" w:rsidP="004B1698">
      <w:pPr>
        <w:ind w:firstLine="708"/>
        <w:jc w:val="both"/>
        <w:rPr>
          <w:sz w:val="28"/>
          <w:szCs w:val="28"/>
        </w:rPr>
      </w:pPr>
      <w:r w:rsidRPr="004B1698">
        <w:rPr>
          <w:sz w:val="28"/>
          <w:szCs w:val="28"/>
        </w:rPr>
        <w:t>Коваль С.И- специалист 1 категории администрации Абанского сельсовета;</w:t>
      </w:r>
    </w:p>
    <w:p w:rsidR="004B1698" w:rsidRPr="004B1698" w:rsidRDefault="004B1698" w:rsidP="004B1698">
      <w:pPr>
        <w:rPr>
          <w:sz w:val="28"/>
          <w:szCs w:val="28"/>
        </w:rPr>
      </w:pPr>
    </w:p>
    <w:p w:rsidR="004B1698" w:rsidRDefault="004B1698" w:rsidP="004B1698"/>
    <w:p w:rsidR="004B1698" w:rsidRDefault="004B1698" w:rsidP="004B1698"/>
    <w:p w:rsidR="004B1698" w:rsidRDefault="004B1698" w:rsidP="004B1698"/>
    <w:p w:rsidR="004B1698" w:rsidRDefault="004B1698"/>
    <w:sectPr w:rsidR="004B1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FE"/>
    <w:rsid w:val="000373FE"/>
    <w:rsid w:val="00452F87"/>
    <w:rsid w:val="004B1698"/>
    <w:rsid w:val="00835A97"/>
    <w:rsid w:val="00DB3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E69D"/>
  <w15:chartTrackingRefBased/>
  <w15:docId w15:val="{11821664-53D3-4D3A-9D2D-2C65B6A6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6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B1698"/>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1698"/>
    <w:rPr>
      <w:rFonts w:ascii="Arial" w:eastAsia="Times New Roman" w:hAnsi="Arial" w:cs="Times New Roman"/>
      <w:b/>
      <w:kern w:val="28"/>
      <w:sz w:val="28"/>
      <w:szCs w:val="20"/>
      <w:lang w:eastAsia="ru-RU"/>
    </w:rPr>
  </w:style>
  <w:style w:type="character" w:styleId="a3">
    <w:name w:val="Hyperlink"/>
    <w:rsid w:val="00452F87"/>
    <w:rPr>
      <w:color w:val="0000FF"/>
      <w:u w:val="single"/>
    </w:rPr>
  </w:style>
  <w:style w:type="paragraph" w:customStyle="1" w:styleId="ConsPlusNormal">
    <w:name w:val="ConsPlusNormal"/>
    <w:rsid w:val="00452F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835A97"/>
    <w:rPr>
      <w:rFonts w:ascii="Segoe UI" w:hAnsi="Segoe UI" w:cs="Segoe UI"/>
      <w:sz w:val="18"/>
      <w:szCs w:val="18"/>
    </w:rPr>
  </w:style>
  <w:style w:type="character" w:customStyle="1" w:styleId="a5">
    <w:name w:val="Текст выноски Знак"/>
    <w:basedOn w:val="a0"/>
    <w:link w:val="a4"/>
    <w:uiPriority w:val="99"/>
    <w:semiHidden/>
    <w:rsid w:val="00835A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DA18C1CB16A7243C80913FF13C9955FC1AA0088FE6F35371C98351297AC8B45FD65CCEF1BA1D8Eg6tBB" TargetMode="External"/><Relationship Id="rId13" Type="http://schemas.openxmlformats.org/officeDocument/2006/relationships/hyperlink" Target="consultantplus://offline/ref=3D3F19D843C0FAE581B32BF954DBF63AFCA813AF7790E012BCBEFB62BC2D2EA0B9A5B37986D557673938A8BC04EF8B030B4C8459aAW8C" TargetMode="External"/><Relationship Id="rId18" Type="http://schemas.openxmlformats.org/officeDocument/2006/relationships/hyperlink" Target="consultantplus://offline/ref=AD19284AEF6AE4F94E1E13E4EA6F2B7F4B12F3D356E54CCED3C8B25FCF9A675CD0A707w3q5B" TargetMode="External"/><Relationship Id="rId26" Type="http://schemas.openxmlformats.org/officeDocument/2006/relationships/hyperlink" Target="consultantplus://offline/ref=1EA931D3C1566394CEA34A13A4761554EF8257FAAABE5E1BFBF6400E9ADA4BFB75BD9FCD032C6D45l931B" TargetMode="External"/><Relationship Id="rId3" Type="http://schemas.openxmlformats.org/officeDocument/2006/relationships/webSettings" Target="webSettings.xml"/><Relationship Id="rId21" Type="http://schemas.openxmlformats.org/officeDocument/2006/relationships/hyperlink" Target="consultantplus://offline/ref=2058D1BCB82634624F29BBA160B3D60CF408A7E5889EC0A412D0B64AC64C9CF4A5A5A15090F1F59D751BE4D47A62FD9D2200B930OBzCC" TargetMode="External"/><Relationship Id="rId7" Type="http://schemas.openxmlformats.org/officeDocument/2006/relationships/hyperlink" Target="consultantplus://offline/ref=9CDA18C1CB16A7243C80913FF13C9955FC15A50A80E3F35371C98351297AC8B45FD65CCEF1BA1E8Eg6tBB" TargetMode="External"/><Relationship Id="rId12" Type="http://schemas.openxmlformats.org/officeDocument/2006/relationships/hyperlink" Target="consultantplus://offline/ref=8470EE90C9EE1BD81D3A18F36919FC742DD88D1EC5C214BB7B5E8279DB8F6233532DF7A83A4609i0Z6H" TargetMode="External"/><Relationship Id="rId17" Type="http://schemas.openxmlformats.org/officeDocument/2006/relationships/hyperlink" Target="consultantplus://offline/ref=A2D29D6973C4015C9239FEEACF42977D6C798B04F5DCDB6436891B43032FC4FCB0F178ACI5YBB" TargetMode="External"/><Relationship Id="rId25" Type="http://schemas.openxmlformats.org/officeDocument/2006/relationships/hyperlink" Target="consultantplus://offline/ref=29947635F2FBD8D332A9F716A24C4C5D844346F6583A433FB1E7D745197C81A88DE00D7B36C011A6TFu1F" TargetMode="External"/><Relationship Id="rId2" Type="http://schemas.openxmlformats.org/officeDocument/2006/relationships/settings" Target="settings.xml"/><Relationship Id="rId16" Type="http://schemas.openxmlformats.org/officeDocument/2006/relationships/hyperlink" Target="consultantplus://offline/ref=6CABC08B01C0ECA29CDB45996E3ACA431CA9970EB378E19E27397EC19CDDE691CF341DO507E" TargetMode="External"/><Relationship Id="rId20" Type="http://schemas.openxmlformats.org/officeDocument/2006/relationships/hyperlink" Target="consultantplus://offline/ref=AD19284AEF6AE4F94E1E13E4EA6F2B7F4B12F3D356E54CCED3C8B25FCF9A675CD0A707w3q2B" TargetMode="External"/><Relationship Id="rId29" Type="http://schemas.openxmlformats.org/officeDocument/2006/relationships/hyperlink" Target="https://login.consultant.ru/link/?req=doc&amp;base=RZB&amp;n=201885&amp;rnd=266344.190073819&amp;dst=100075&amp;fld=134" TargetMode="External"/><Relationship Id="rId1" Type="http://schemas.openxmlformats.org/officeDocument/2006/relationships/styles" Target="styles.xml"/><Relationship Id="rId6" Type="http://schemas.openxmlformats.org/officeDocument/2006/relationships/hyperlink" Target="consultantplus://offline/ref=9CDA18C1CB16A7243C80913FF13C9955FC15A50A80E3F35371C98351297AC8B45FD65CCEF1BA1D88g6t4B" TargetMode="External"/><Relationship Id="rId11" Type="http://schemas.openxmlformats.org/officeDocument/2006/relationships/hyperlink" Target="consultantplus://offline/ref=8470EE90C9EE1BD81D3A18F36919FC7428D0891AC89F1EB3225280i7ZEH" TargetMode="External"/><Relationship Id="rId24" Type="http://schemas.openxmlformats.org/officeDocument/2006/relationships/hyperlink" Target="consultantplus://offline/ref=D65436D469B252E0344EFF76C71B877D35BFD2FF5560F2A7D5E10BA3711F0DA25CFAB5F850D5B6839C5A2F83FFB86FE249C5480018G1D" TargetMode="External"/><Relationship Id="rId5" Type="http://schemas.openxmlformats.org/officeDocument/2006/relationships/hyperlink" Target="consultantplus://offline/ref=9CDA18C1CB16A7243C80913FF13C9955FC15A50A80E3F35371C98351297AC8B45FD65CCEF1BA1D88g6tFB" TargetMode="External"/><Relationship Id="rId15" Type="http://schemas.openxmlformats.org/officeDocument/2006/relationships/hyperlink" Target="consultantplus://offline/ref=834A7D4335DA7A0D5A4369B1CE1D23528418943A5E51CB52F61DD88A36C5C0A3B8EB94266901467FFF8D48DF47D4554594BD4DDC4Fj7C" TargetMode="External"/><Relationship Id="rId23" Type="http://schemas.openxmlformats.org/officeDocument/2006/relationships/hyperlink" Target="consultantplus://offline/ref=8470EE90C9EE1BD81D3A18F36919FC742DD88D1EC5C214BB7B5E8279DB8F6233532DF7A83A4609i0ZAH" TargetMode="External"/><Relationship Id="rId28" Type="http://schemas.openxmlformats.org/officeDocument/2006/relationships/hyperlink" Target="https://login.consultant.ru/link/?req=doc&amp;base=RZB&amp;n=202898&amp;rnd=266344.2884031441&amp;dst=100093&amp;fld=134" TargetMode="External"/><Relationship Id="rId10" Type="http://schemas.openxmlformats.org/officeDocument/2006/relationships/hyperlink" Target="consultantplus://offline/ref=3C3C5F0D96135DF528BBC478A873EA0E9071F130BF4F22FDC9AC6A77A25F1F067FB4E89EF4878F76FCB5CDP9X0E" TargetMode="External"/><Relationship Id="rId19" Type="http://schemas.openxmlformats.org/officeDocument/2006/relationships/hyperlink" Target="consultantplus://offline/ref=AD19284AEF6AE4F94E1E13E4EA6F2B7F4B12F3D356E54CCED3C8B25FCF9A675CD0A707w3q5B"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BC9CBDB9229FB23F58DB7FEB5099A01A0B11CD95B096DBB3C2343288B4E25E86714CDA04B311BFA7C8814AKFt5E" TargetMode="External"/><Relationship Id="rId14" Type="http://schemas.openxmlformats.org/officeDocument/2006/relationships/hyperlink" Target="consultantplus://offline/ref=A575E0B9259E9FE6484930F2C07835949D5B9025795A516243A064844F183FCF421EB710233303E06BEEE55D4C2956F7AFA07B8ED005FBD0W0iFC" TargetMode="External"/><Relationship Id="rId22" Type="http://schemas.openxmlformats.org/officeDocument/2006/relationships/hyperlink" Target="https://login.consultant.ru/link/?req=doc&amp;base=RZB&amp;n=202898&amp;rnd=266344.169778094&amp;dst=4&amp;fld=134" TargetMode="External"/><Relationship Id="rId27" Type="http://schemas.openxmlformats.org/officeDocument/2006/relationships/hyperlink" Target="consultantplus://offline/ref=277C623098695FDD5359D7FFD8E1B8A7E0D467C3A630ABA9256241F7365DEC5B70B759596E49C039E6269D4FA285618C571AF5179964414CEB1AE7D3eDdB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4628</Words>
  <Characters>26383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ffff</dc:creator>
  <cp:keywords/>
  <dc:description/>
  <cp:lastModifiedBy>ffff</cp:lastModifiedBy>
  <cp:revision>3</cp:revision>
  <cp:lastPrinted>2024-05-30T03:46:00Z</cp:lastPrinted>
  <dcterms:created xsi:type="dcterms:W3CDTF">2024-05-30T03:37:00Z</dcterms:created>
  <dcterms:modified xsi:type="dcterms:W3CDTF">2024-05-30T03:46:00Z</dcterms:modified>
</cp:coreProperties>
</file>